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296" w:rsidRPr="00411296" w:rsidRDefault="00411296" w:rsidP="00411296">
      <w:pPr>
        <w:jc w:val="center"/>
        <w:rPr>
          <w:rFonts w:ascii="Century" w:eastAsia="ＭＳ 明朝" w:hAnsi="Century"/>
          <w:b/>
          <w:sz w:val="44"/>
          <w:szCs w:val="44"/>
          <w:lang w:eastAsia="ja-JP"/>
        </w:rPr>
      </w:pPr>
      <w:r w:rsidRPr="00411296">
        <w:rPr>
          <w:rFonts w:ascii="Century" w:eastAsia="ＭＳ 明朝" w:hAnsi="Century" w:hint="eastAsia"/>
          <w:b/>
          <w:sz w:val="44"/>
          <w:szCs w:val="44"/>
          <w:lang w:eastAsia="ja-JP"/>
        </w:rPr>
        <w:t>参政権</w:t>
      </w:r>
    </w:p>
    <w:p w:rsidR="00411296" w:rsidRPr="00411296" w:rsidRDefault="00411296" w:rsidP="00411296">
      <w:pPr>
        <w:jc w:val="right"/>
        <w:rPr>
          <w:rFonts w:ascii="Century" w:eastAsia="ＭＳ 明朝" w:hAnsi="Century"/>
          <w:szCs w:val="21"/>
        </w:rPr>
      </w:pPr>
      <w:r w:rsidRPr="00411296">
        <w:rPr>
          <w:rFonts w:ascii="Century" w:eastAsia="ＭＳ 明朝" w:hAnsi="Century" w:hint="eastAsia"/>
          <w:szCs w:val="21"/>
        </w:rPr>
        <w:t>2015</w:t>
      </w:r>
      <w:r w:rsidRPr="00411296">
        <w:rPr>
          <w:rFonts w:ascii="Century" w:eastAsia="ＭＳ 明朝" w:hAnsi="Century" w:hint="eastAsia"/>
          <w:szCs w:val="21"/>
        </w:rPr>
        <w:t>年</w:t>
      </w:r>
      <w:r w:rsidRPr="00411296">
        <w:rPr>
          <w:rFonts w:ascii="Century" w:eastAsia="ＭＳ 明朝" w:hAnsi="Century" w:hint="eastAsia"/>
          <w:szCs w:val="21"/>
        </w:rPr>
        <w:t>6</w:t>
      </w:r>
      <w:r w:rsidRPr="00411296">
        <w:rPr>
          <w:rFonts w:ascii="Century" w:eastAsia="ＭＳ 明朝" w:hAnsi="Century" w:hint="eastAsia"/>
          <w:szCs w:val="21"/>
        </w:rPr>
        <w:t>月</w:t>
      </w:r>
      <w:r w:rsidRPr="00411296">
        <w:rPr>
          <w:rFonts w:ascii="Century" w:eastAsia="ＭＳ 明朝" w:hAnsi="Century" w:hint="eastAsia"/>
          <w:szCs w:val="21"/>
        </w:rPr>
        <w:t>15</w:t>
      </w:r>
      <w:r w:rsidRPr="00411296">
        <w:rPr>
          <w:rFonts w:ascii="Century" w:eastAsia="ＭＳ 明朝" w:hAnsi="Century" w:hint="eastAsia"/>
          <w:szCs w:val="21"/>
        </w:rPr>
        <w:t>日</w:t>
      </w:r>
    </w:p>
    <w:p w:rsidR="00411296" w:rsidRPr="00411296" w:rsidRDefault="00411296" w:rsidP="00411296">
      <w:pPr>
        <w:jc w:val="right"/>
        <w:rPr>
          <w:rFonts w:ascii="Century" w:eastAsia="ＭＳ 明朝" w:hAnsi="Century"/>
          <w:szCs w:val="21"/>
        </w:rPr>
      </w:pPr>
      <w:r w:rsidRPr="00411296">
        <w:rPr>
          <w:rFonts w:ascii="Century" w:eastAsia="ＭＳ 明朝" w:hAnsi="Century" w:hint="eastAsia"/>
          <w:szCs w:val="21"/>
        </w:rPr>
        <w:t>主専攻法学演習（憲法）</w:t>
      </w:r>
    </w:p>
    <w:p w:rsidR="00411296" w:rsidRDefault="00411296" w:rsidP="00411296">
      <w:pPr>
        <w:jc w:val="right"/>
        <w:rPr>
          <w:rFonts w:ascii="Century" w:eastAsia="ＭＳ 明朝" w:hAnsi="Century"/>
          <w:szCs w:val="21"/>
          <w:lang w:eastAsia="ja-JP"/>
        </w:rPr>
      </w:pPr>
      <w:r w:rsidRPr="00411296">
        <w:rPr>
          <w:rFonts w:ascii="Century" w:eastAsia="ＭＳ 明朝" w:hAnsi="Century" w:hint="eastAsia"/>
          <w:szCs w:val="21"/>
          <w:lang w:eastAsia="ja-JP"/>
        </w:rPr>
        <w:t>3</w:t>
      </w:r>
      <w:r w:rsidRPr="00411296">
        <w:rPr>
          <w:rFonts w:ascii="Century" w:eastAsia="ＭＳ 明朝" w:hAnsi="Century" w:hint="eastAsia"/>
          <w:szCs w:val="21"/>
          <w:lang w:eastAsia="ja-JP"/>
        </w:rPr>
        <w:t>年　武田、田島、佐藤</w:t>
      </w:r>
    </w:p>
    <w:p w:rsidR="00411296" w:rsidRPr="00411296" w:rsidRDefault="00411296" w:rsidP="00411296">
      <w:pPr>
        <w:rPr>
          <w:rFonts w:ascii="Century" w:eastAsia="ＭＳ 明朝" w:hAnsi="Century"/>
          <w:szCs w:val="21"/>
          <w:lang w:eastAsia="ja-JP"/>
        </w:rPr>
      </w:pPr>
    </w:p>
    <w:p w:rsidR="00411296" w:rsidRPr="00411296" w:rsidRDefault="00411296" w:rsidP="00411296">
      <w:pPr>
        <w:jc w:val="center"/>
        <w:rPr>
          <w:rFonts w:ascii="Century" w:eastAsia="ＭＳ 明朝" w:hAnsi="Century"/>
          <w:b/>
          <w:sz w:val="28"/>
          <w:szCs w:val="28"/>
          <w:lang w:eastAsia="ja-JP"/>
        </w:rPr>
      </w:pPr>
      <w:r w:rsidRPr="00411296">
        <w:rPr>
          <w:rFonts w:ascii="Century" w:eastAsia="ＭＳ 明朝" w:hAnsi="Century" w:hint="eastAsia"/>
          <w:b/>
          <w:sz w:val="28"/>
          <w:szCs w:val="28"/>
          <w:lang w:eastAsia="ja-JP"/>
        </w:rPr>
        <w:t>選挙権年齢と成人年齢の引き下げについて（</w:t>
      </w:r>
      <w:r w:rsidRPr="00411296">
        <w:rPr>
          <w:rFonts w:ascii="Century" w:eastAsia="ＭＳ 明朝" w:hAnsi="Century" w:hint="eastAsia"/>
          <w:b/>
          <w:sz w:val="28"/>
          <w:szCs w:val="28"/>
          <w:lang w:eastAsia="ja-JP"/>
        </w:rPr>
        <w:t>18</w:t>
      </w:r>
      <w:r w:rsidRPr="00411296">
        <w:rPr>
          <w:rFonts w:ascii="Century" w:eastAsia="ＭＳ 明朝" w:hAnsi="Century" w:hint="eastAsia"/>
          <w:b/>
          <w:sz w:val="28"/>
          <w:szCs w:val="28"/>
          <w:lang w:eastAsia="ja-JP"/>
        </w:rPr>
        <w:t>歳）</w:t>
      </w:r>
    </w:p>
    <w:p w:rsidR="00411296" w:rsidRPr="00411296" w:rsidRDefault="00411296" w:rsidP="00411296">
      <w:pPr>
        <w:jc w:val="right"/>
        <w:rPr>
          <w:rFonts w:ascii="Century" w:eastAsia="ＭＳ 明朝" w:hAnsi="Century"/>
          <w:szCs w:val="21"/>
          <w:lang w:eastAsia="ja-JP"/>
        </w:rPr>
      </w:pPr>
      <w:r w:rsidRPr="00411296">
        <w:rPr>
          <w:rFonts w:ascii="Century" w:eastAsia="ＭＳ 明朝" w:hAnsi="Century" w:hint="eastAsia"/>
          <w:szCs w:val="21"/>
          <w:lang w:eastAsia="ja-JP"/>
        </w:rPr>
        <w:t xml:space="preserve">　　文責　武田　修</w:t>
      </w:r>
    </w:p>
    <w:p w:rsidR="00411296" w:rsidRPr="00411296" w:rsidRDefault="00411296" w:rsidP="00411296">
      <w:pPr>
        <w:rPr>
          <w:rFonts w:ascii="Century" w:eastAsia="ＭＳ 明朝" w:hAnsi="Century"/>
          <w:szCs w:val="21"/>
          <w:lang w:eastAsia="ja-JP"/>
        </w:rPr>
      </w:pP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Ⅰ　関連知識の整理</w:t>
      </w:r>
    </w:p>
    <w:p w:rsidR="00411296" w:rsidRPr="00411296" w:rsidRDefault="00411296" w:rsidP="00411296">
      <w:pPr>
        <w:rPr>
          <w:rFonts w:ascii="Century" w:eastAsia="ＭＳ 明朝" w:hAnsi="Century"/>
          <w:szCs w:val="21"/>
          <w:lang w:eastAsia="ja-JP"/>
        </w:rPr>
      </w:pP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１、</w:t>
      </w:r>
      <w:r w:rsidRPr="00411296">
        <w:rPr>
          <w:rFonts w:ascii="Century" w:eastAsia="ＭＳ 明朝" w:hAnsi="Century" w:hint="eastAsia"/>
          <w:szCs w:val="21"/>
          <w:lang w:eastAsia="ja-JP"/>
        </w:rPr>
        <w:tab/>
      </w:r>
      <w:r w:rsidRPr="00411296">
        <w:rPr>
          <w:rFonts w:ascii="Century" w:eastAsia="ＭＳ 明朝" w:hAnsi="Century" w:hint="eastAsia"/>
          <w:szCs w:val="21"/>
          <w:lang w:eastAsia="ja-JP"/>
        </w:rPr>
        <w:t>憲法改正の流れについて</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(1)</w:t>
      </w:r>
      <w:r w:rsidRPr="00411296">
        <w:rPr>
          <w:rFonts w:ascii="Century" w:eastAsia="ＭＳ 明朝" w:hAnsi="Century" w:hint="eastAsia"/>
          <w:szCs w:val="21"/>
          <w:lang w:eastAsia="ja-JP"/>
        </w:rPr>
        <w:tab/>
      </w:r>
      <w:r w:rsidRPr="00411296">
        <w:rPr>
          <w:rFonts w:ascii="Century" w:eastAsia="ＭＳ 明朝" w:hAnsi="Century" w:hint="eastAsia"/>
          <w:szCs w:val="21"/>
          <w:lang w:eastAsia="ja-JP"/>
        </w:rPr>
        <w:t>法改正の国民の提案</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国会議員により憲法改正の原案が提案され、衆参各議院においてそれぞれの憲法審査会で審査されたのちに、本会議にて</w:t>
      </w:r>
      <w:r w:rsidRPr="00411296">
        <w:rPr>
          <w:rFonts w:ascii="Century" w:eastAsia="ＭＳ 明朝" w:hAnsi="Century" w:hint="eastAsia"/>
          <w:szCs w:val="21"/>
          <w:lang w:eastAsia="ja-JP"/>
        </w:rPr>
        <w:t>3</w:t>
      </w:r>
      <w:r w:rsidRPr="00411296">
        <w:rPr>
          <w:rFonts w:ascii="Century" w:eastAsia="ＭＳ 明朝" w:hAnsi="Century" w:hint="eastAsia"/>
          <w:szCs w:val="21"/>
          <w:lang w:eastAsia="ja-JP"/>
        </w:rPr>
        <w:t>分の</w:t>
      </w:r>
      <w:r w:rsidRPr="00411296">
        <w:rPr>
          <w:rFonts w:ascii="Century" w:eastAsia="ＭＳ 明朝" w:hAnsi="Century" w:hint="eastAsia"/>
          <w:szCs w:val="21"/>
          <w:lang w:eastAsia="ja-JP"/>
        </w:rPr>
        <w:t>2</w:t>
      </w:r>
      <w:r w:rsidRPr="00411296">
        <w:rPr>
          <w:rFonts w:ascii="Century" w:eastAsia="ＭＳ 明朝" w:hAnsi="Century" w:hint="eastAsia"/>
          <w:szCs w:val="21"/>
          <w:lang w:eastAsia="ja-JP"/>
        </w:rPr>
        <w:t>以上の賛成で可決した場合、国会が憲法改正の発議を行い、国民に提案したものとされる。</w:t>
      </w:r>
    </w:p>
    <w:p w:rsidR="00411296" w:rsidRPr="00411296" w:rsidRDefault="00411296" w:rsidP="00411296">
      <w:pPr>
        <w:rPr>
          <w:rFonts w:ascii="Century" w:eastAsia="ＭＳ 明朝" w:hAnsi="Century"/>
          <w:szCs w:val="21"/>
          <w:lang w:eastAsia="ja-JP"/>
        </w:rPr>
      </w:pP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(2)</w:t>
      </w:r>
      <w:r w:rsidRPr="00411296">
        <w:rPr>
          <w:rFonts w:ascii="Century" w:eastAsia="ＭＳ 明朝" w:hAnsi="Century" w:hint="eastAsia"/>
          <w:szCs w:val="21"/>
          <w:lang w:eastAsia="ja-JP"/>
        </w:rPr>
        <w:tab/>
      </w:r>
      <w:r w:rsidRPr="00411296">
        <w:rPr>
          <w:rFonts w:ascii="Century" w:eastAsia="ＭＳ 明朝" w:hAnsi="Century" w:hint="eastAsia"/>
          <w:szCs w:val="21"/>
          <w:lang w:eastAsia="ja-JP"/>
        </w:rPr>
        <w:t>「国民の承認」</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憲法改正案に対する賛成の投票の数が投票数の</w:t>
      </w:r>
      <w:r w:rsidRPr="00411296">
        <w:rPr>
          <w:rFonts w:ascii="Century" w:eastAsia="ＭＳ 明朝" w:hAnsi="Century" w:hint="eastAsia"/>
          <w:szCs w:val="21"/>
          <w:lang w:eastAsia="ja-JP"/>
        </w:rPr>
        <w:t>2</w:t>
      </w:r>
      <w:r w:rsidRPr="00411296">
        <w:rPr>
          <w:rFonts w:ascii="Century" w:eastAsia="ＭＳ 明朝" w:hAnsi="Century" w:hint="eastAsia"/>
          <w:szCs w:val="21"/>
          <w:lang w:eastAsia="ja-JP"/>
        </w:rPr>
        <w:t>分の</w:t>
      </w:r>
      <w:r w:rsidRPr="00411296">
        <w:rPr>
          <w:rFonts w:ascii="Century" w:eastAsia="ＭＳ 明朝" w:hAnsi="Century" w:hint="eastAsia"/>
          <w:szCs w:val="21"/>
          <w:lang w:eastAsia="ja-JP"/>
        </w:rPr>
        <w:t>1</w:t>
      </w:r>
      <w:r w:rsidRPr="00411296">
        <w:rPr>
          <w:rFonts w:ascii="Century" w:eastAsia="ＭＳ 明朝" w:hAnsi="Century" w:hint="eastAsia"/>
          <w:szCs w:val="21"/>
          <w:lang w:eastAsia="ja-JP"/>
        </w:rPr>
        <w:t>を超えた場合は、国民の承認があったものとなる。（ただし、憲法を改正するところが複数ある場合、憲法改正案は、内容において関連する事項ごとに提案され、それぞれの改正案ごとに一人一票を投じることにな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引用　総務省</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２、</w:t>
      </w:r>
      <w:r w:rsidRPr="00411296">
        <w:rPr>
          <w:rFonts w:ascii="Century" w:eastAsia="ＭＳ 明朝" w:hAnsi="Century" w:hint="eastAsia"/>
          <w:szCs w:val="21"/>
          <w:lang w:eastAsia="ja-JP"/>
        </w:rPr>
        <w:tab/>
      </w:r>
      <w:r w:rsidRPr="00411296">
        <w:rPr>
          <w:rFonts w:ascii="Century" w:eastAsia="ＭＳ 明朝" w:hAnsi="Century" w:hint="eastAsia"/>
          <w:szCs w:val="21"/>
          <w:lang w:eastAsia="ja-JP"/>
        </w:rPr>
        <w:t>憲法改正の「国民投票」とは</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この憲法改正について、民意を問う「国民投票」について定めた法律が「憲法改正国民投票法」で、平成</w:t>
      </w:r>
      <w:r w:rsidRPr="00411296">
        <w:rPr>
          <w:rFonts w:ascii="Century" w:eastAsia="ＭＳ 明朝" w:hAnsi="Century"/>
          <w:szCs w:val="21"/>
          <w:lang w:eastAsia="ja-JP"/>
        </w:rPr>
        <w:t>19</w:t>
      </w:r>
      <w:r w:rsidRPr="00411296">
        <w:rPr>
          <w:rFonts w:ascii="Century" w:eastAsia="ＭＳ 明朝" w:hAnsi="Century" w:hint="eastAsia"/>
          <w:szCs w:val="21"/>
          <w:lang w:eastAsia="ja-JP"/>
        </w:rPr>
        <w:t>年</w:t>
      </w:r>
      <w:r w:rsidRPr="00411296">
        <w:rPr>
          <w:rFonts w:ascii="Century" w:eastAsia="ＭＳ 明朝" w:hAnsi="Century"/>
          <w:szCs w:val="21"/>
          <w:lang w:eastAsia="ja-JP"/>
        </w:rPr>
        <w:t>5</w:t>
      </w:r>
      <w:r w:rsidRPr="00411296">
        <w:rPr>
          <w:rFonts w:ascii="Century" w:eastAsia="ＭＳ 明朝" w:hAnsi="Century" w:hint="eastAsia"/>
          <w:szCs w:val="21"/>
          <w:lang w:eastAsia="ja-JP"/>
        </w:rPr>
        <w:t>月</w:t>
      </w:r>
      <w:r w:rsidRPr="00411296">
        <w:rPr>
          <w:rFonts w:ascii="Century" w:eastAsia="ＭＳ 明朝" w:hAnsi="Century"/>
          <w:szCs w:val="21"/>
          <w:lang w:eastAsia="ja-JP"/>
        </w:rPr>
        <w:t>18</w:t>
      </w:r>
      <w:r w:rsidRPr="00411296">
        <w:rPr>
          <w:rFonts w:ascii="Century" w:eastAsia="ＭＳ 明朝" w:hAnsi="Century" w:hint="eastAsia"/>
          <w:szCs w:val="21"/>
          <w:lang w:eastAsia="ja-JP"/>
        </w:rPr>
        <w:t>に公布、平成</w:t>
      </w:r>
      <w:r w:rsidRPr="00411296">
        <w:rPr>
          <w:rFonts w:ascii="Century" w:eastAsia="ＭＳ 明朝" w:hAnsi="Century"/>
          <w:szCs w:val="21"/>
          <w:lang w:eastAsia="ja-JP"/>
        </w:rPr>
        <w:t>22</w:t>
      </w:r>
      <w:r w:rsidRPr="00411296">
        <w:rPr>
          <w:rFonts w:ascii="Century" w:eastAsia="ＭＳ 明朝" w:hAnsi="Century" w:hint="eastAsia"/>
          <w:szCs w:val="21"/>
          <w:lang w:eastAsia="ja-JP"/>
        </w:rPr>
        <w:t>年</w:t>
      </w:r>
      <w:r w:rsidRPr="00411296">
        <w:rPr>
          <w:rFonts w:ascii="Century" w:eastAsia="ＭＳ 明朝" w:hAnsi="Century"/>
          <w:szCs w:val="21"/>
          <w:lang w:eastAsia="ja-JP"/>
        </w:rPr>
        <w:t>5</w:t>
      </w:r>
      <w:r w:rsidRPr="00411296">
        <w:rPr>
          <w:rFonts w:ascii="Century" w:eastAsia="ＭＳ 明朝" w:hAnsi="Century" w:hint="eastAsia"/>
          <w:szCs w:val="21"/>
          <w:lang w:eastAsia="ja-JP"/>
        </w:rPr>
        <w:t>月</w:t>
      </w:r>
      <w:r w:rsidRPr="00411296">
        <w:rPr>
          <w:rFonts w:ascii="Century" w:eastAsia="ＭＳ 明朝" w:hAnsi="Century"/>
          <w:szCs w:val="21"/>
          <w:lang w:eastAsia="ja-JP"/>
        </w:rPr>
        <w:t>18</w:t>
      </w:r>
      <w:r w:rsidRPr="00411296">
        <w:rPr>
          <w:rFonts w:ascii="Century" w:eastAsia="ＭＳ 明朝" w:hAnsi="Century" w:hint="eastAsia"/>
          <w:szCs w:val="21"/>
          <w:lang w:eastAsia="ja-JP"/>
        </w:rPr>
        <w:t>日から施行された。そしてその一部を改正する法律が平成</w:t>
      </w:r>
      <w:r w:rsidRPr="00411296">
        <w:rPr>
          <w:rFonts w:ascii="Century" w:eastAsia="ＭＳ 明朝" w:hAnsi="Century"/>
          <w:szCs w:val="21"/>
          <w:lang w:eastAsia="ja-JP"/>
        </w:rPr>
        <w:t>26</w:t>
      </w:r>
      <w:r w:rsidRPr="00411296">
        <w:rPr>
          <w:rFonts w:ascii="Century" w:eastAsia="ＭＳ 明朝" w:hAnsi="Century" w:hint="eastAsia"/>
          <w:szCs w:val="21"/>
          <w:lang w:eastAsia="ja-JP"/>
        </w:rPr>
        <w:t>年</w:t>
      </w:r>
      <w:r w:rsidRPr="00411296">
        <w:rPr>
          <w:rFonts w:ascii="Century" w:eastAsia="ＭＳ 明朝" w:hAnsi="Century"/>
          <w:szCs w:val="21"/>
          <w:lang w:eastAsia="ja-JP"/>
        </w:rPr>
        <w:t>6</w:t>
      </w:r>
      <w:r w:rsidRPr="00411296">
        <w:rPr>
          <w:rFonts w:ascii="Century" w:eastAsia="ＭＳ 明朝" w:hAnsi="Century" w:hint="eastAsia"/>
          <w:szCs w:val="21"/>
          <w:lang w:eastAsia="ja-JP"/>
        </w:rPr>
        <w:t>月</w:t>
      </w:r>
      <w:r w:rsidRPr="00411296">
        <w:rPr>
          <w:rFonts w:ascii="Century" w:eastAsia="ＭＳ 明朝" w:hAnsi="Century"/>
          <w:szCs w:val="21"/>
          <w:lang w:eastAsia="ja-JP"/>
        </w:rPr>
        <w:t>20</w:t>
      </w:r>
      <w:r w:rsidRPr="00411296">
        <w:rPr>
          <w:rFonts w:ascii="Century" w:eastAsia="ＭＳ 明朝" w:hAnsi="Century" w:hint="eastAsia"/>
          <w:szCs w:val="21"/>
          <w:lang w:eastAsia="ja-JP"/>
        </w:rPr>
        <w:t>日に公布</w:t>
      </w:r>
      <w:r w:rsidRPr="00411296">
        <w:rPr>
          <w:rFonts w:ascii="Century" w:eastAsia="ＭＳ 明朝" w:hAnsi="Century" w:cs="ＭＳ 明朝" w:hint="eastAsia"/>
          <w:szCs w:val="21"/>
          <w:lang w:eastAsia="ja-JP"/>
        </w:rPr>
        <w:t>・</w:t>
      </w:r>
      <w:r w:rsidRPr="00411296">
        <w:rPr>
          <w:rFonts w:ascii="Century" w:eastAsia="ＭＳ 明朝" w:hAnsi="Century" w:cs="SimSun" w:hint="eastAsia"/>
          <w:szCs w:val="21"/>
          <w:lang w:eastAsia="ja-JP"/>
        </w:rPr>
        <w:t>施行された。</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〇憲法</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第十五条</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③公務員の選挙については、成年者による普通選挙を保障する。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第九十六条</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この憲法の改正は、各議院の総議員の</w:t>
      </w:r>
      <w:r w:rsidRPr="00411296">
        <w:rPr>
          <w:rFonts w:ascii="Century" w:eastAsia="ＭＳ 明朝" w:hAnsi="Century" w:hint="eastAsia"/>
          <w:szCs w:val="21"/>
          <w:lang w:eastAsia="ja-JP"/>
        </w:rPr>
        <w:t>3</w:t>
      </w:r>
      <w:r w:rsidRPr="00411296">
        <w:rPr>
          <w:rFonts w:ascii="Century" w:eastAsia="ＭＳ 明朝" w:hAnsi="Century" w:hint="eastAsia"/>
          <w:szCs w:val="21"/>
          <w:lang w:eastAsia="ja-JP"/>
        </w:rPr>
        <w:t>分の</w:t>
      </w:r>
      <w:r w:rsidRPr="00411296">
        <w:rPr>
          <w:rFonts w:ascii="Century" w:eastAsia="ＭＳ 明朝" w:hAnsi="Century" w:hint="eastAsia"/>
          <w:szCs w:val="21"/>
          <w:lang w:eastAsia="ja-JP"/>
        </w:rPr>
        <w:t>2</w:t>
      </w:r>
      <w:r w:rsidRPr="00411296">
        <w:rPr>
          <w:rFonts w:ascii="Century" w:eastAsia="ＭＳ 明朝" w:hAnsi="Century" w:hint="eastAsia"/>
          <w:szCs w:val="21"/>
          <w:lang w:eastAsia="ja-JP"/>
        </w:rPr>
        <w:t>以上の賛成で、国会が、これを発議し、国民に提案してその承認を得なければならない。この承認には、特別な国民投票又は国会の定める選挙の際行われる投票において、その過半数の賛成を必要とする。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②憲法改正について前項の承認を経たときは、天皇は、国民の名で、この憲法と一体を成すものとして、直ちにこれを公布する。</w:t>
      </w:r>
    </w:p>
    <w:p w:rsidR="00411296" w:rsidRPr="00411296" w:rsidRDefault="00411296" w:rsidP="00411296">
      <w:pPr>
        <w:rPr>
          <w:rFonts w:ascii="Century" w:eastAsia="ＭＳ 明朝" w:hAnsi="Century"/>
          <w:szCs w:val="21"/>
          <w:lang w:eastAsia="ja-JP"/>
        </w:rPr>
      </w:pP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○日本国憲法の改正手続に関する法律（改正後）</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（趣旨）</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lastRenderedPageBreak/>
        <w:t>第一条</w:t>
      </w:r>
      <w:r w:rsidRPr="00411296">
        <w:rPr>
          <w:rFonts w:ascii="Century" w:eastAsia="ＭＳ 明朝" w:hAnsi="Century" w:hint="eastAsia"/>
          <w:szCs w:val="21"/>
          <w:lang w:eastAsia="ja-JP"/>
        </w:rPr>
        <w:tab/>
      </w:r>
      <w:r w:rsidRPr="00411296">
        <w:rPr>
          <w:rFonts w:ascii="Century" w:eastAsia="ＭＳ 明朝" w:hAnsi="Century" w:hint="eastAsia"/>
          <w:szCs w:val="21"/>
          <w:lang w:eastAsia="ja-JP"/>
        </w:rPr>
        <w:t>この法律は、日本国憲法九十六条に定める日本国憲法の改正（以下「憲法改正」という）について国民の承認に係る投票（以下「国民投票」という）に関する手続を定めるとともに、あわせて憲法改正の発議に係る手続の整備を行うものとす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（国民投票の期日）</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第二条</w:t>
      </w:r>
      <w:r w:rsidRPr="00411296">
        <w:rPr>
          <w:rFonts w:ascii="Century" w:eastAsia="ＭＳ 明朝" w:hAnsi="Century" w:hint="eastAsia"/>
          <w:szCs w:val="21"/>
          <w:lang w:eastAsia="ja-JP"/>
        </w:rPr>
        <w:tab/>
      </w:r>
      <w:r w:rsidRPr="00411296">
        <w:rPr>
          <w:rFonts w:ascii="Century" w:eastAsia="ＭＳ 明朝" w:hAnsi="Century" w:hint="eastAsia"/>
          <w:szCs w:val="21"/>
          <w:lang w:eastAsia="ja-JP"/>
        </w:rPr>
        <w:t>国民投票は、国会が憲法改正を発議した日（国会法（昭和二十二年法律七十九号）第六十八条の五第一項の規定により国会が日本国憲法第九十六条第一項に定める日本国憲法の改正の発議をし国民に提案したものとされる日をいう第百条の二において同じ）から決算して六十日以後百八十日以内において、国会の議決した期日に行う。</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２　内閣は、国会法第六十五条第一項の規定により国民投票の期日に係る議案の送付を受けたときは、速やかに、総理大臣に経由して、当該国民投票の期日を中央選挙管理会に通知しなければならない。</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３　中央選挙管理会は、前項の通知があったときは、速やかに、国民投票の期日を官報で告示しなければならない。</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（投票権）</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第三条</w:t>
      </w:r>
      <w:r w:rsidRPr="00411296">
        <w:rPr>
          <w:rFonts w:ascii="Century" w:eastAsia="ＭＳ 明朝" w:hAnsi="Century" w:hint="eastAsia"/>
          <w:szCs w:val="21"/>
          <w:lang w:eastAsia="ja-JP"/>
        </w:rPr>
        <w:tab/>
      </w:r>
      <w:r w:rsidRPr="00411296">
        <w:rPr>
          <w:rFonts w:ascii="Century" w:eastAsia="ＭＳ 明朝" w:hAnsi="Century" w:hint="eastAsia"/>
          <w:szCs w:val="21"/>
          <w:lang w:eastAsia="ja-JP"/>
        </w:rPr>
        <w:t>日本国民で年齢十八年以上の者は、国民投票の投票権を有する。</w:t>
      </w:r>
    </w:p>
    <w:p w:rsidR="00411296" w:rsidRPr="00411296" w:rsidRDefault="00411296" w:rsidP="00411296">
      <w:pPr>
        <w:rPr>
          <w:rFonts w:ascii="Century" w:eastAsia="ＭＳ 明朝" w:hAnsi="Century"/>
          <w:szCs w:val="21"/>
          <w:lang w:eastAsia="ja-JP"/>
        </w:rPr>
      </w:pPr>
    </w:p>
    <w:p w:rsidR="00411296" w:rsidRPr="00411296" w:rsidRDefault="00411296" w:rsidP="00411296">
      <w:pPr>
        <w:rPr>
          <w:rFonts w:ascii="Century" w:eastAsia="ＭＳ 明朝" w:hAnsi="Century"/>
          <w:szCs w:val="21"/>
        </w:rPr>
      </w:pPr>
      <w:r w:rsidRPr="00411296">
        <w:rPr>
          <w:rFonts w:ascii="Century" w:eastAsia="ＭＳ 明朝" w:hAnsi="Century" w:hint="eastAsia"/>
          <w:szCs w:val="21"/>
        </w:rPr>
        <w:t>附　則（平成二十六年六月二十日法律第七十五号）</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（経過措置）</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第二項　この法律の施行後四年を経過するまでの間にその期日がある国民投票（日本国憲法の改正手続に関する法律第一条に規定する国民投票をいう。）に係る同法第三条、第二十二条第一項、第三十五条及び第三十六条第一項の規定の適用については、これらの規定中「満十八年以上」とあるのは、「満二十年以上」とす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（法制上の措置）</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第三項　国は、この法律の施行後速やかに、年齢満十八年以上満二十未満の者が国政選挙に参加することができること等となるよう、国民投票の投票権を有する者の年齢と選挙権を有する者の年齢との均等案を勘案し、公職選挙法（昭和二十五年法律第百号）、民法（明治二十九年法律第八十九号）その他の法令の規定について検討を加え、必要な法制上の措置を講ずるものとする。</w:t>
      </w:r>
    </w:p>
    <w:p w:rsidR="00411296" w:rsidRPr="00411296" w:rsidRDefault="00411296" w:rsidP="00411296">
      <w:pPr>
        <w:rPr>
          <w:rFonts w:ascii="Century" w:eastAsia="ＭＳ 明朝" w:hAnsi="Century"/>
          <w:szCs w:val="21"/>
          <w:lang w:eastAsia="ja-JP"/>
        </w:rPr>
      </w:pP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（１）</w:t>
      </w:r>
      <w:r w:rsidRPr="00411296">
        <w:rPr>
          <w:rFonts w:ascii="Century" w:eastAsia="ＭＳ 明朝" w:hAnsi="Century" w:hint="eastAsia"/>
          <w:szCs w:val="21"/>
          <w:lang w:eastAsia="ja-JP"/>
        </w:rPr>
        <w:tab/>
      </w:r>
      <w:r w:rsidRPr="00411296">
        <w:rPr>
          <w:rFonts w:ascii="Century" w:eastAsia="ＭＳ 明朝" w:hAnsi="Century" w:hint="eastAsia"/>
          <w:szCs w:val="21"/>
          <w:lang w:eastAsia="ja-JP"/>
        </w:rPr>
        <w:t>国民投票の投票権年齢</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w:t>
      </w:r>
      <w:r w:rsidRPr="00411296">
        <w:rPr>
          <w:rFonts w:ascii="Century" w:eastAsia="ＭＳ 明朝" w:hAnsi="Century" w:cs="ＭＳ 明朝" w:hint="eastAsia"/>
          <w:szCs w:val="21"/>
          <w:lang w:eastAsia="ja-JP"/>
        </w:rPr>
        <w:t>・</w:t>
      </w:r>
      <w:r w:rsidRPr="00411296">
        <w:rPr>
          <w:rFonts w:ascii="Century" w:eastAsia="ＭＳ 明朝" w:hAnsi="Century" w:cs="SimSun" w:hint="eastAsia"/>
          <w:szCs w:val="21"/>
          <w:lang w:eastAsia="ja-JP"/>
        </w:rPr>
        <w:t>改正法の施行後４年を経過するまでの間（平成３０年６月２０日）にその期日がある国民投票においては、満２０年以上の者が投票権を有する。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w:t>
      </w:r>
      <w:r w:rsidRPr="00411296">
        <w:rPr>
          <w:rFonts w:ascii="Century" w:eastAsia="ＭＳ 明朝" w:hAnsi="Century" w:cs="ＭＳ 明朝" w:hint="eastAsia"/>
          <w:szCs w:val="21"/>
          <w:lang w:eastAsia="ja-JP"/>
        </w:rPr>
        <w:t>・</w:t>
      </w:r>
      <w:r w:rsidRPr="00411296">
        <w:rPr>
          <w:rFonts w:ascii="Century" w:eastAsia="ＭＳ 明朝" w:hAnsi="Century" w:cs="SimSun" w:hint="eastAsia"/>
          <w:szCs w:val="21"/>
          <w:lang w:eastAsia="ja-JP"/>
        </w:rPr>
        <w:t>改正法の施行後４年を経過した日（平成３０年６月２１日）以後に</w:t>
      </w:r>
      <w:r w:rsidRPr="00411296">
        <w:rPr>
          <w:rFonts w:ascii="Century" w:eastAsia="ＭＳ 明朝" w:hAnsi="Century" w:hint="eastAsia"/>
          <w:szCs w:val="21"/>
          <w:lang w:eastAsia="ja-JP"/>
        </w:rPr>
        <w:t>その期日がある国民投票においては、満１８年以上の者が投票権を有する。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（２）</w:t>
      </w:r>
      <w:r w:rsidRPr="00411296">
        <w:rPr>
          <w:rFonts w:ascii="Century" w:eastAsia="ＭＳ 明朝" w:hAnsi="Century" w:hint="eastAsia"/>
          <w:szCs w:val="21"/>
          <w:lang w:eastAsia="ja-JP"/>
        </w:rPr>
        <w:tab/>
      </w:r>
      <w:r w:rsidRPr="00411296">
        <w:rPr>
          <w:rFonts w:ascii="Century" w:eastAsia="ＭＳ 明朝" w:hAnsi="Century" w:hint="eastAsia"/>
          <w:szCs w:val="21"/>
          <w:lang w:eastAsia="ja-JP"/>
        </w:rPr>
        <w:t>その他の法令の年齢条項との関係</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現在のところ、公職選挙法において選挙権を有する年齢は２０歳となっている。このままであると、改正法の施行後４年（平成３０年６月２１日）以降、年齢満１８年以上２０歳未満の者の国民投票においては投票権を持つ一方で、国政選挙においては投票権を持たないということになる。また、現時点で民法において「成年」とされる年齢、少年法で「成人」とされる年齢も２０歳であるされてい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国はこれらの事情を踏まえ、この法律の施行後速やかに、「公職選挙法、民法その他の法令の規定について検討を加え、『必要な法制上の措置』を講ずる」としている。</w:t>
      </w:r>
    </w:p>
    <w:p w:rsidR="00411296" w:rsidRPr="00411296" w:rsidRDefault="00411296" w:rsidP="00411296">
      <w:pPr>
        <w:rPr>
          <w:rFonts w:ascii="Century" w:eastAsia="ＭＳ 明朝" w:hAnsi="Century"/>
          <w:szCs w:val="21"/>
          <w:lang w:eastAsia="ja-JP"/>
        </w:rPr>
      </w:pP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○公職選挙法</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第九条　日本国民で年齢満二十年以上の者は、衆議院議員及び参議院議員の選挙権を有する。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２　日本国民たる年齢満二十年以上の者で引き続き三箇月以上市町村の区粋内に住所を有する者は、その属する地方公共団体の議会の議員及び長の選挙権を有する。</w:t>
      </w:r>
    </w:p>
    <w:p w:rsidR="00411296" w:rsidRPr="00411296" w:rsidRDefault="00411296" w:rsidP="00411296">
      <w:pPr>
        <w:rPr>
          <w:rFonts w:ascii="Century" w:eastAsia="ＭＳ 明朝" w:hAnsi="Century"/>
          <w:szCs w:val="21"/>
          <w:lang w:eastAsia="ja-JP"/>
        </w:rPr>
      </w:pP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○民法</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（成年）</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第四条年齢二十歳をもって、成年とする。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（未成年者の法律行為）</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第五条未成年者が法律行為をするには、その法定代理人の同意を得なければならない。ただし、単に権利を得、又は義務を免れる法律行為については、この限りでない。</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２　前項の規定に反する法律行為は、取り消すことができる。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（親権者）</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第八百十八条成年に達しない子は、父母の親権に服する。</w:t>
      </w:r>
    </w:p>
    <w:p w:rsidR="00411296" w:rsidRPr="00411296" w:rsidRDefault="00411296" w:rsidP="00411296">
      <w:pPr>
        <w:rPr>
          <w:rFonts w:ascii="Century" w:eastAsia="ＭＳ 明朝" w:hAnsi="Century"/>
          <w:szCs w:val="21"/>
          <w:lang w:eastAsia="ja-JP"/>
        </w:rPr>
      </w:pP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○少年法</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（少年、成人、保護者）</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第二条この法律で「少年」とは、二十歳に満たない者をいい『成人』とは、満二十歳以上の者をいう。</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２　この法律で、「保護者」とは、少年に対して法律上監護教育の義務ある者及び少年を現に監護する者をいう。</w:t>
      </w:r>
    </w:p>
    <w:p w:rsidR="00411296" w:rsidRPr="00411296" w:rsidRDefault="00411296" w:rsidP="00411296">
      <w:pPr>
        <w:rPr>
          <w:rFonts w:ascii="Century" w:eastAsia="ＭＳ 明朝" w:hAnsi="Century"/>
          <w:szCs w:val="21"/>
          <w:lang w:eastAsia="ja-JP"/>
        </w:rPr>
      </w:pP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Ⅱ　成人年齢引き下げに対する賛成</w:t>
      </w:r>
      <w:r w:rsidRPr="00411296">
        <w:rPr>
          <w:rFonts w:ascii="Century" w:eastAsia="ＭＳ 明朝" w:hAnsi="Century" w:cs="ＭＳ 明朝" w:hint="eastAsia"/>
          <w:szCs w:val="21"/>
          <w:lang w:eastAsia="ja-JP"/>
        </w:rPr>
        <w:t>・</w:t>
      </w:r>
      <w:r w:rsidRPr="00411296">
        <w:rPr>
          <w:rFonts w:ascii="Century" w:eastAsia="ＭＳ 明朝" w:hAnsi="Century" w:cs="SimSun" w:hint="eastAsia"/>
          <w:szCs w:val="21"/>
          <w:lang w:eastAsia="ja-JP"/>
        </w:rPr>
        <w:t>反対意見</w:t>
      </w:r>
    </w:p>
    <w:p w:rsidR="00411296" w:rsidRPr="00411296" w:rsidRDefault="00411296" w:rsidP="00411296">
      <w:pPr>
        <w:rPr>
          <w:rFonts w:ascii="Century" w:eastAsia="ＭＳ 明朝" w:hAnsi="Century"/>
          <w:szCs w:val="21"/>
          <w:lang w:eastAsia="ja-JP"/>
        </w:rPr>
      </w:pP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１、</w:t>
      </w:r>
      <w:r w:rsidRPr="00411296">
        <w:rPr>
          <w:rFonts w:ascii="Century" w:eastAsia="ＭＳ 明朝" w:hAnsi="Century" w:hint="eastAsia"/>
          <w:szCs w:val="21"/>
          <w:lang w:eastAsia="ja-JP"/>
        </w:rPr>
        <w:tab/>
      </w:r>
      <w:r w:rsidRPr="00411296">
        <w:rPr>
          <w:rFonts w:ascii="Century" w:eastAsia="ＭＳ 明朝" w:hAnsi="Century" w:hint="eastAsia"/>
          <w:szCs w:val="21"/>
          <w:lang w:eastAsia="ja-JP"/>
        </w:rPr>
        <w:t xml:space="preserve">　国民投票法における規定の背景</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○社会的な側面</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国民投票法においてなぜ投票の最低年齢を１８歳としたのか。理由を以下にあげたい。</w:t>
      </w:r>
    </w:p>
    <w:p w:rsidR="00411296" w:rsidRPr="00411296" w:rsidRDefault="00411296" w:rsidP="00411296">
      <w:pPr>
        <w:rPr>
          <w:rFonts w:ascii="Century" w:eastAsia="ＭＳ 明朝" w:hAnsi="Century"/>
          <w:szCs w:val="21"/>
          <w:lang w:eastAsia="ja-JP"/>
        </w:rPr>
      </w:pP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（１）若者の政治参加を促す</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国民投票法案提出の際、最低年齢を１８歳として提案した民主党は、「政治における市民参加の拡大を図ると同時に、若者の社会参加を促進する第一歩」として、成人年齢引き下げの理由を挙げている。つまり、成人年齢を引き下げることでより若者の意見が国政に反映されやすくなることで若者の政治に対する関心が高まると同時に、若者に対しても「大人」として社会参加する自覚を促すということであ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（２）</w:t>
      </w:r>
      <w:r w:rsidRPr="00411296">
        <w:rPr>
          <w:rFonts w:ascii="Century" w:eastAsia="ＭＳ 明朝" w:hAnsi="Century" w:hint="eastAsia"/>
          <w:szCs w:val="21"/>
          <w:lang w:eastAsia="ja-JP"/>
        </w:rPr>
        <w:tab/>
      </w:r>
      <w:r w:rsidRPr="00411296">
        <w:rPr>
          <w:rFonts w:ascii="Century" w:eastAsia="ＭＳ 明朝" w:hAnsi="Century" w:hint="eastAsia"/>
          <w:szCs w:val="21"/>
          <w:lang w:eastAsia="ja-JP"/>
        </w:rPr>
        <w:t>現状の１８歳に対する取扱い</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また、１８歳は経済的自立が可能な年齢であり、現に結婚や深夜労働</w:t>
      </w:r>
      <w:r w:rsidRPr="00411296">
        <w:rPr>
          <w:rFonts w:ascii="Century" w:eastAsia="ＭＳ 明朝" w:hAnsi="Century" w:cs="ＭＳ 明朝" w:hint="eastAsia"/>
          <w:szCs w:val="21"/>
          <w:lang w:eastAsia="ja-JP"/>
        </w:rPr>
        <w:t>・</w:t>
      </w:r>
      <w:r w:rsidRPr="00411296">
        <w:rPr>
          <w:rFonts w:ascii="Century" w:eastAsia="ＭＳ 明朝" w:hAnsi="Century" w:cs="SimSun" w:hint="eastAsia"/>
          <w:szCs w:val="21"/>
          <w:lang w:eastAsia="ja-JP"/>
        </w:rPr>
        <w:t>危険有害業務への従事、普通免許の取得、働いている場合は納税者であること等、社会生活の重要な場面で成人としての扱いを受けており、その実情に合わせるためである。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（３）</w:t>
      </w:r>
      <w:r w:rsidRPr="00411296">
        <w:rPr>
          <w:rFonts w:ascii="Century" w:eastAsia="ＭＳ 明朝" w:hAnsi="Century" w:hint="eastAsia"/>
          <w:szCs w:val="21"/>
          <w:lang w:eastAsia="ja-JP"/>
        </w:rPr>
        <w:tab/>
      </w:r>
      <w:r w:rsidRPr="00411296">
        <w:rPr>
          <w:rFonts w:ascii="Century" w:eastAsia="ＭＳ 明朝" w:hAnsi="Century" w:hint="eastAsia"/>
          <w:szCs w:val="21"/>
          <w:lang w:eastAsia="ja-JP"/>
        </w:rPr>
        <w:t>諸外国との違い</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また、諸外国も１８歳を成人年齢としていることが多く、例えばイギリス、ドイツ、ロシ</w:t>
      </w:r>
      <w:r w:rsidRPr="00411296">
        <w:rPr>
          <w:rFonts w:ascii="Century" w:eastAsia="ＭＳ 明朝" w:hAnsi="Century" w:hint="eastAsia"/>
          <w:szCs w:val="21"/>
          <w:lang w:eastAsia="ja-JP"/>
        </w:rPr>
        <w:lastRenderedPageBreak/>
        <w:t>ア、カナダ、フランス、イタリアなどの国が１８歳を成人年齢としているのである。そのため、日本もそうした国際的な事情に合わせるべきといった理由も考えられる。</w:t>
      </w:r>
    </w:p>
    <w:p w:rsidR="00411296" w:rsidRPr="00411296" w:rsidRDefault="00411296" w:rsidP="00411296">
      <w:pPr>
        <w:rPr>
          <w:rFonts w:ascii="Century" w:eastAsia="ＭＳ 明朝" w:hAnsi="Century"/>
          <w:szCs w:val="21"/>
          <w:lang w:eastAsia="ja-JP"/>
        </w:rPr>
      </w:pP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○政治的な側面</w:t>
      </w:r>
    </w:p>
    <w:p w:rsidR="00411296" w:rsidRPr="00411296" w:rsidRDefault="00411296" w:rsidP="00411296">
      <w:pPr>
        <w:rPr>
          <w:rFonts w:ascii="Century" w:eastAsia="ＭＳ 明朝" w:hAnsi="Century"/>
          <w:szCs w:val="21"/>
          <w:lang w:eastAsia="ja-JP"/>
        </w:rPr>
      </w:pP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（１）</w:t>
      </w:r>
      <w:r w:rsidRPr="00411296">
        <w:rPr>
          <w:rFonts w:ascii="Century" w:eastAsia="ＭＳ 明朝" w:hAnsi="Century" w:hint="eastAsia"/>
          <w:szCs w:val="21"/>
          <w:lang w:eastAsia="ja-JP"/>
        </w:rPr>
        <w:tab/>
      </w:r>
      <w:r w:rsidRPr="00411296">
        <w:rPr>
          <w:rFonts w:ascii="Century" w:eastAsia="ＭＳ 明朝" w:hAnsi="Century" w:hint="eastAsia"/>
          <w:szCs w:val="21"/>
          <w:lang w:eastAsia="ja-JP"/>
        </w:rPr>
        <w:t>国民投票法案採決の流れ</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国民投票法案採決の際、当初は与党（自民党、公明党）は投票権年齢を２０歳以上としていたが、参議院で本案が否決された際に衆議院で再可決できる３分の２以上の議席を持たなかったため、野党、特に最大野党の民主党の」賛成を得る必要があった。ところが、民主党は投票権年齢を１８歳と主張したため、与党が歩み寄った形で本案採決がなされた。</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（２）</w:t>
      </w:r>
      <w:r w:rsidRPr="00411296">
        <w:rPr>
          <w:rFonts w:ascii="Century" w:eastAsia="ＭＳ 明朝" w:hAnsi="Century" w:hint="eastAsia"/>
          <w:szCs w:val="21"/>
          <w:lang w:eastAsia="ja-JP"/>
        </w:rPr>
        <w:tab/>
      </w:r>
      <w:r w:rsidRPr="00411296">
        <w:rPr>
          <w:rFonts w:ascii="Century" w:eastAsia="ＭＳ 明朝" w:hAnsi="Century" w:hint="eastAsia"/>
          <w:szCs w:val="21"/>
          <w:lang w:eastAsia="ja-JP"/>
        </w:rPr>
        <w:t>民主党の主張理由</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では、なぜ民主党は選挙権年齢１８歳を主張したのか。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当時、民主党は都市の若者を中心とした支持基盤を持っていたため、選挙権を持つ若者を増やすことで党勢の拡大を図っていこうとしたものと考えられる。</w:t>
      </w:r>
    </w:p>
    <w:p w:rsidR="00411296" w:rsidRPr="00411296" w:rsidRDefault="00411296" w:rsidP="00411296">
      <w:pPr>
        <w:rPr>
          <w:rFonts w:ascii="Century" w:eastAsia="ＭＳ 明朝" w:hAnsi="Century"/>
          <w:szCs w:val="21"/>
          <w:lang w:eastAsia="ja-JP"/>
        </w:rPr>
      </w:pP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２、</w:t>
      </w:r>
      <w:r w:rsidRPr="00411296">
        <w:rPr>
          <w:rFonts w:ascii="Century" w:eastAsia="ＭＳ 明朝" w:hAnsi="Century" w:hint="eastAsia"/>
          <w:szCs w:val="21"/>
          <w:lang w:eastAsia="ja-JP"/>
        </w:rPr>
        <w:tab/>
      </w:r>
      <w:r w:rsidRPr="00411296">
        <w:rPr>
          <w:rFonts w:ascii="Century" w:eastAsia="ＭＳ 明朝" w:hAnsi="Century" w:hint="eastAsia"/>
          <w:szCs w:val="21"/>
          <w:lang w:eastAsia="ja-JP"/>
        </w:rPr>
        <w:t xml:space="preserve">　成人年齢引き下げの障壁</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国民投票法が規定している「必要な法律上の措置」とは、公職選挙法の投票年齢引き下げや民法の成人年齢引き下げ、少年法の改正など、成人年齢に関するあらゆる法律の検討及び改正を指していると考えられる。（具体的な説明は条文及び発議者からもない）。しかし、成人年齢が規定してある法律は実に関する３００にものぼるため、これを個別具体的に検討するには相当の時間を要するためである。</w:t>
      </w:r>
    </w:p>
    <w:p w:rsidR="00411296" w:rsidRPr="00411296" w:rsidRDefault="00411296" w:rsidP="00411296">
      <w:pPr>
        <w:rPr>
          <w:rFonts w:ascii="Century" w:eastAsia="ＭＳ 明朝" w:hAnsi="Century"/>
          <w:szCs w:val="21"/>
          <w:lang w:eastAsia="ja-JP"/>
        </w:rPr>
      </w:pP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３、</w:t>
      </w:r>
      <w:r w:rsidRPr="00411296">
        <w:rPr>
          <w:rFonts w:ascii="Century" w:eastAsia="ＭＳ 明朝" w:hAnsi="Century" w:hint="eastAsia"/>
          <w:szCs w:val="21"/>
          <w:lang w:eastAsia="ja-JP"/>
        </w:rPr>
        <w:tab/>
      </w:r>
      <w:r w:rsidRPr="00411296">
        <w:rPr>
          <w:rFonts w:ascii="Century" w:eastAsia="ＭＳ 明朝" w:hAnsi="Century" w:hint="eastAsia"/>
          <w:szCs w:val="21"/>
          <w:lang w:eastAsia="ja-JP"/>
        </w:rPr>
        <w:t>成人年齢引き下げの是非</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（１）</w:t>
      </w:r>
      <w:r w:rsidRPr="00411296">
        <w:rPr>
          <w:rFonts w:ascii="Century" w:eastAsia="ＭＳ 明朝" w:hAnsi="Century" w:hint="eastAsia"/>
          <w:szCs w:val="21"/>
          <w:lang w:eastAsia="ja-JP"/>
        </w:rPr>
        <w:tab/>
      </w:r>
      <w:r w:rsidRPr="00411296">
        <w:rPr>
          <w:rFonts w:ascii="Century" w:eastAsia="ＭＳ 明朝" w:hAnsi="Century" w:hint="eastAsia"/>
          <w:szCs w:val="21"/>
          <w:lang w:eastAsia="ja-JP"/>
        </w:rPr>
        <w:t>本問題におけるポイント</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そもそも、成人年齢を引き下げるか否かという議論の主な論点は選挙権年齢およびその他の参政権の年齢を引き下げるか否かという点であり、それに伴いその他の法律（民法、少年法など）の成人年齢を引き下げるかという論点につながるのであ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というのも、成人年齢の引き下げを主張する論者も、反対する論者も、現行の成人年齢によって問題が生じているのは、あくまでも参政権の分野であると考えているからである。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（２）</w:t>
      </w:r>
      <w:r w:rsidRPr="00411296">
        <w:rPr>
          <w:rFonts w:ascii="Century" w:eastAsia="ＭＳ 明朝" w:hAnsi="Century" w:hint="eastAsia"/>
          <w:szCs w:val="21"/>
          <w:lang w:eastAsia="ja-JP"/>
        </w:rPr>
        <w:tab/>
      </w:r>
      <w:r w:rsidRPr="00411296">
        <w:rPr>
          <w:rFonts w:ascii="Century" w:eastAsia="ＭＳ 明朝" w:hAnsi="Century" w:hint="eastAsia"/>
          <w:szCs w:val="21"/>
          <w:lang w:eastAsia="ja-JP"/>
        </w:rPr>
        <w:t>具体的な賛成、反対意見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以上の背景を踏まえて、ここでは成人年齢の引き下げに対する賛否を、成人年齢に関わる諸法律の論点から説明する。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w:t>
      </w:r>
      <w:r w:rsidRPr="00411296">
        <w:rPr>
          <w:rFonts w:ascii="Century" w:eastAsia="ＭＳ 明朝" w:hAnsi="Century" w:hint="eastAsia"/>
          <w:szCs w:val="21"/>
          <w:lang w:eastAsia="ja-JP"/>
        </w:rPr>
        <w:t xml:space="preserve">A </w:t>
      </w:r>
      <w:r w:rsidRPr="00411296">
        <w:rPr>
          <w:rFonts w:ascii="Century" w:eastAsia="ＭＳ 明朝" w:hAnsi="Century" w:hint="eastAsia"/>
          <w:szCs w:val="21"/>
          <w:lang w:eastAsia="ja-JP"/>
        </w:rPr>
        <w:t>選挙権年齢（公職選挙法）</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w:t>
      </w:r>
      <w:r w:rsidRPr="00411296">
        <w:rPr>
          <w:rFonts w:ascii="Century" w:eastAsia="ＭＳ 明朝" w:hAnsi="Century" w:cs="ＭＳ 明朝" w:hint="eastAsia"/>
          <w:szCs w:val="21"/>
          <w:lang w:eastAsia="ja-JP"/>
        </w:rPr>
        <w:t>・</w:t>
      </w:r>
      <w:r w:rsidRPr="00411296">
        <w:rPr>
          <w:rFonts w:ascii="Century" w:eastAsia="ＭＳ 明朝" w:hAnsi="Century" w:cs="SimSun" w:hint="eastAsia"/>
          <w:szCs w:val="21"/>
          <w:lang w:eastAsia="ja-JP"/>
        </w:rPr>
        <w:t>賛成意見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１諸外国は選挙権年齢を１８歳以上としている国が多数。</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２高校卒業後に２割以上が勤労している中、納税者に選挙権を与えないのは不合理。</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３少子高齢化の中で、社会保障問題など若者の声をこれまで以上に反映させる必要がある。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w:t>
      </w:r>
      <w:r w:rsidRPr="00411296">
        <w:rPr>
          <w:rFonts w:ascii="Century" w:eastAsia="ＭＳ 明朝" w:hAnsi="Century" w:cs="ＭＳ 明朝" w:hint="eastAsia"/>
          <w:szCs w:val="21"/>
          <w:lang w:eastAsia="ja-JP"/>
        </w:rPr>
        <w:t>・</w:t>
      </w:r>
      <w:r w:rsidRPr="00411296">
        <w:rPr>
          <w:rFonts w:ascii="Century" w:eastAsia="ＭＳ 明朝" w:hAnsi="Century" w:cs="SimSun" w:hint="eastAsia"/>
          <w:szCs w:val="21"/>
          <w:lang w:eastAsia="ja-JP"/>
        </w:rPr>
        <w:t>反対意見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１政治をより大衆迎合的にするおそれ</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２若者の政治的関心の低さ</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lastRenderedPageBreak/>
        <w:t xml:space="preserve">　３民法や少年法規定との整合性</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選挙権の判断能力と民法上の判断能力が同一であるという主張。ただ、多くの学説は、民法の成人年齢と選挙権年齢は性質的に異なるため、理論上一致する必要がなく、場合によっては、未成年者にも選挙権を与えることが憲法１５条３項にいう普通選挙の理念に合致するところであると主張している。</w:t>
      </w:r>
    </w:p>
    <w:p w:rsidR="00411296" w:rsidRPr="00411296" w:rsidRDefault="00411296" w:rsidP="00411296">
      <w:pPr>
        <w:rPr>
          <w:rFonts w:ascii="Century" w:eastAsia="ＭＳ 明朝" w:hAnsi="Century"/>
          <w:szCs w:val="21"/>
          <w:lang w:eastAsia="ja-JP"/>
        </w:rPr>
      </w:pP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B </w:t>
      </w:r>
      <w:r w:rsidRPr="00411296">
        <w:rPr>
          <w:rFonts w:ascii="Century" w:eastAsia="ＭＳ 明朝" w:hAnsi="Century" w:hint="eastAsia"/>
          <w:szCs w:val="21"/>
          <w:lang w:eastAsia="ja-JP"/>
        </w:rPr>
        <w:t>民法</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w:t>
      </w:r>
      <w:r w:rsidRPr="00411296">
        <w:rPr>
          <w:rFonts w:ascii="Century" w:eastAsia="ＭＳ 明朝" w:hAnsi="Century" w:cs="ＭＳ 明朝" w:hint="eastAsia"/>
          <w:szCs w:val="21"/>
          <w:lang w:eastAsia="ja-JP"/>
        </w:rPr>
        <w:t>・</w:t>
      </w:r>
      <w:r w:rsidRPr="00411296">
        <w:rPr>
          <w:rFonts w:ascii="Century" w:eastAsia="ＭＳ 明朝" w:hAnsi="Century" w:cs="SimSun" w:hint="eastAsia"/>
          <w:szCs w:val="21"/>
          <w:lang w:eastAsia="ja-JP"/>
        </w:rPr>
        <w:t>賛成意見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１相次ぐ少年犯罪の増加、凶暴化</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２公職選挙法の選挙権年齢を１８歳以上に引き下げると、選挙違反が発生した際に刑罰をかせない恐れがある。（あくまでも児湯職選挙法の選挙年齢が引き下げられたという前提）</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w:t>
      </w:r>
      <w:r w:rsidRPr="00411296">
        <w:rPr>
          <w:rFonts w:ascii="Century" w:eastAsia="ＭＳ 明朝" w:hAnsi="Century" w:cs="ＭＳ 明朝" w:hint="eastAsia"/>
          <w:szCs w:val="21"/>
          <w:lang w:eastAsia="ja-JP"/>
        </w:rPr>
        <w:t>・</w:t>
      </w:r>
      <w:r w:rsidRPr="00411296">
        <w:rPr>
          <w:rFonts w:ascii="Century" w:eastAsia="ＭＳ 明朝" w:hAnsi="Century" w:cs="SimSun" w:hint="eastAsia"/>
          <w:szCs w:val="21"/>
          <w:lang w:eastAsia="ja-JP"/>
        </w:rPr>
        <w:t>反対意見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１少年法の背景にある若年者の未熟性は１８、１９歳にも当てはまる。</w:t>
      </w:r>
    </w:p>
    <w:p w:rsidR="00411296" w:rsidRPr="00411296" w:rsidRDefault="00411296" w:rsidP="00411296">
      <w:pPr>
        <w:rPr>
          <w:rFonts w:ascii="Century" w:eastAsia="ＭＳ 明朝" w:hAnsi="Century"/>
          <w:szCs w:val="21"/>
          <w:lang w:eastAsia="ja-JP"/>
        </w:rPr>
      </w:pPr>
      <w:r w:rsidRPr="00411296">
        <w:rPr>
          <w:rFonts w:ascii="Century" w:eastAsia="ＭＳ 明朝" w:hAnsi="Century" w:hint="eastAsia"/>
          <w:szCs w:val="21"/>
          <w:lang w:eastAsia="ja-JP"/>
        </w:rPr>
        <w:t xml:space="preserve">　２統計上少年犯罪の増加は見られない。</w:t>
      </w:r>
    </w:p>
    <w:p w:rsidR="00592C49" w:rsidRDefault="00592C49" w:rsidP="00592C49">
      <w:pPr>
        <w:rPr>
          <w:rFonts w:ascii="Century" w:eastAsia="ＭＳ 明朝" w:hAnsi="Century"/>
          <w:szCs w:val="21"/>
          <w:lang w:eastAsia="ja-JP"/>
        </w:rPr>
      </w:pPr>
    </w:p>
    <w:p w:rsidR="008700D7" w:rsidRDefault="008700D7" w:rsidP="00592C49">
      <w:pPr>
        <w:rPr>
          <w:rFonts w:ascii="Century" w:eastAsia="ＭＳ 明朝" w:hAnsi="Century"/>
          <w:szCs w:val="21"/>
          <w:lang w:eastAsia="ja-JP"/>
        </w:rPr>
      </w:pPr>
    </w:p>
    <w:p w:rsidR="008700D7" w:rsidRDefault="008700D7" w:rsidP="00592C49">
      <w:pPr>
        <w:rPr>
          <w:rFonts w:ascii="Century" w:eastAsia="ＭＳ 明朝" w:hAnsi="Century" w:hint="eastAsia"/>
          <w:szCs w:val="21"/>
          <w:lang w:eastAsia="ja-JP"/>
        </w:rPr>
      </w:pPr>
    </w:p>
    <w:p w:rsidR="00411296" w:rsidRDefault="00411296" w:rsidP="00592C49">
      <w:pPr>
        <w:rPr>
          <w:rFonts w:ascii="Century" w:eastAsia="ＭＳ 明朝" w:hAnsi="Century"/>
          <w:szCs w:val="21"/>
          <w:lang w:eastAsia="ja-JP"/>
        </w:rPr>
      </w:pPr>
    </w:p>
    <w:p w:rsidR="00411296" w:rsidRDefault="00411296" w:rsidP="00592C49">
      <w:pPr>
        <w:rPr>
          <w:rFonts w:ascii="Century" w:eastAsia="ＭＳ 明朝" w:hAnsi="Century"/>
          <w:szCs w:val="21"/>
          <w:lang w:eastAsia="ja-JP"/>
        </w:rPr>
      </w:pPr>
    </w:p>
    <w:p w:rsidR="00411296" w:rsidRDefault="00411296" w:rsidP="00592C49">
      <w:pPr>
        <w:rPr>
          <w:rFonts w:ascii="Century" w:eastAsia="ＭＳ 明朝" w:hAnsi="Century"/>
          <w:szCs w:val="21"/>
          <w:lang w:eastAsia="ja-JP"/>
        </w:rPr>
      </w:pPr>
    </w:p>
    <w:p w:rsidR="00771EA2" w:rsidRPr="00411296" w:rsidRDefault="00527FA7" w:rsidP="00CE2811">
      <w:pPr>
        <w:jc w:val="center"/>
        <w:rPr>
          <w:rFonts w:ascii="Century" w:eastAsia="ＭＳ 明朝" w:hAnsi="Century"/>
          <w:b/>
          <w:sz w:val="28"/>
          <w:szCs w:val="28"/>
          <w:lang w:eastAsia="ja-JP"/>
        </w:rPr>
      </w:pPr>
      <w:r w:rsidRPr="00411296">
        <w:rPr>
          <w:rFonts w:ascii="Century" w:eastAsia="ＭＳ 明朝" w:hAnsi="Century"/>
          <w:b/>
          <w:sz w:val="28"/>
          <w:szCs w:val="28"/>
          <w:lang w:eastAsia="ja-JP"/>
        </w:rPr>
        <w:t>その他法律での年齢引き下げの動き</w:t>
      </w:r>
    </w:p>
    <w:p w:rsidR="004114E9" w:rsidRDefault="004114E9" w:rsidP="004114E9">
      <w:pPr>
        <w:rPr>
          <w:rFonts w:ascii="Century" w:eastAsia="ＭＳ 明朝" w:hAnsi="Century"/>
          <w:szCs w:val="21"/>
          <w:lang w:eastAsia="ja-JP"/>
        </w:rPr>
      </w:pPr>
    </w:p>
    <w:p w:rsidR="005D5C90" w:rsidRDefault="005A4D05" w:rsidP="005A4D05">
      <w:pPr>
        <w:jc w:val="right"/>
        <w:rPr>
          <w:rFonts w:ascii="Century" w:eastAsia="ＭＳ 明朝" w:hAnsi="Century"/>
          <w:szCs w:val="21"/>
          <w:lang w:eastAsia="ja-JP"/>
        </w:rPr>
      </w:pPr>
      <w:r>
        <w:rPr>
          <w:rFonts w:ascii="Century" w:eastAsia="ＭＳ 明朝" w:hAnsi="Century" w:hint="eastAsia"/>
          <w:szCs w:val="21"/>
          <w:lang w:eastAsia="ja-JP"/>
        </w:rPr>
        <w:t>文責：田島</w:t>
      </w:r>
    </w:p>
    <w:p w:rsidR="005A4D05" w:rsidRPr="00A64D32" w:rsidRDefault="005A4D05" w:rsidP="004114E9">
      <w:pPr>
        <w:rPr>
          <w:rFonts w:ascii="Century" w:eastAsia="ＭＳ 明朝" w:hAnsi="Century"/>
          <w:szCs w:val="21"/>
          <w:lang w:eastAsia="ja-JP"/>
        </w:rPr>
      </w:pPr>
    </w:p>
    <w:p w:rsidR="005D5C90" w:rsidRDefault="005D5C90" w:rsidP="005D5C90">
      <w:pPr>
        <w:ind w:firstLineChars="100" w:firstLine="211"/>
        <w:jc w:val="center"/>
        <w:rPr>
          <w:rFonts w:ascii="Century" w:eastAsia="ＭＳ 明朝" w:hAnsi="Century"/>
          <w:szCs w:val="21"/>
          <w:lang w:eastAsia="ja-JP"/>
        </w:rPr>
      </w:pPr>
      <w:r w:rsidRPr="005D5C90">
        <w:rPr>
          <w:rFonts w:ascii="Century" w:eastAsia="ＭＳ 明朝" w:hAnsi="Century" w:hint="eastAsia"/>
          <w:b/>
          <w:szCs w:val="21"/>
          <w:lang w:eastAsia="ja-JP"/>
        </w:rPr>
        <w:t>18</w:t>
      </w:r>
      <w:r w:rsidRPr="005D5C90">
        <w:rPr>
          <w:rFonts w:ascii="Century" w:eastAsia="ＭＳ 明朝" w:hAnsi="Century" w:hint="eastAsia"/>
          <w:b/>
          <w:szCs w:val="21"/>
          <w:lang w:eastAsia="ja-JP"/>
        </w:rPr>
        <w:t>歳と</w:t>
      </w:r>
      <w:r w:rsidRPr="005D5C90">
        <w:rPr>
          <w:rFonts w:ascii="Century" w:eastAsia="ＭＳ 明朝" w:hAnsi="Century" w:hint="eastAsia"/>
          <w:b/>
          <w:szCs w:val="21"/>
          <w:lang w:eastAsia="ja-JP"/>
        </w:rPr>
        <w:t>19</w:t>
      </w:r>
      <w:r w:rsidRPr="005D5C90">
        <w:rPr>
          <w:rFonts w:ascii="Century" w:eastAsia="ＭＳ 明朝" w:hAnsi="Century" w:hint="eastAsia"/>
          <w:b/>
          <w:szCs w:val="21"/>
          <w:lang w:eastAsia="ja-JP"/>
        </w:rPr>
        <w:t>歳に選挙権を与えるなら大人としての責任を負わせるべきか</w:t>
      </w:r>
    </w:p>
    <w:p w:rsidR="005D5C90" w:rsidRDefault="005D5C90" w:rsidP="005D5C90">
      <w:pPr>
        <w:ind w:firstLineChars="100" w:firstLine="210"/>
        <w:rPr>
          <w:rFonts w:ascii="Century" w:eastAsia="ＭＳ 明朝" w:hAnsi="Century"/>
          <w:szCs w:val="21"/>
          <w:lang w:eastAsia="ja-JP"/>
        </w:rPr>
      </w:pPr>
    </w:p>
    <w:p w:rsidR="004114E9" w:rsidRPr="00A64D32" w:rsidRDefault="004114E9" w:rsidP="005D5C90">
      <w:pPr>
        <w:ind w:firstLineChars="100" w:firstLine="210"/>
        <w:rPr>
          <w:rFonts w:ascii="Century" w:eastAsia="ＭＳ 明朝" w:hAnsi="Century"/>
          <w:szCs w:val="21"/>
          <w:lang w:eastAsia="ja-JP"/>
        </w:rPr>
      </w:pPr>
      <w:r w:rsidRPr="00A64D32">
        <w:rPr>
          <w:rFonts w:ascii="Century" w:eastAsia="ＭＳ 明朝" w:hAnsi="Century"/>
          <w:szCs w:val="21"/>
          <w:lang w:eastAsia="ja-JP"/>
        </w:rPr>
        <w:t>選挙権引き下げに伴って、その他の法律でもそれに応じて年齢を引き下げるか否かが問題となっている。</w:t>
      </w:r>
      <w:r w:rsidR="005D5C90">
        <w:rPr>
          <w:rFonts w:ascii="Century" w:eastAsia="ＭＳ 明朝" w:hAnsi="Century" w:hint="eastAsia"/>
          <w:szCs w:val="21"/>
          <w:lang w:eastAsia="ja-JP"/>
        </w:rPr>
        <w:t>ここで議論されるのが「大人」の定義。</w:t>
      </w:r>
      <w:r w:rsidR="00F97E97" w:rsidRPr="00A64D32">
        <w:rPr>
          <w:rFonts w:ascii="Century" w:eastAsia="ＭＳ 明朝" w:hAnsi="Century"/>
          <w:szCs w:val="21"/>
          <w:lang w:eastAsia="ja-JP"/>
        </w:rPr>
        <w:t>特に民法、少年法での年齢引き下げ</w:t>
      </w:r>
      <w:r w:rsidR="00D0522C" w:rsidRPr="00A64D32">
        <w:rPr>
          <w:rFonts w:ascii="Century" w:eastAsia="ＭＳ 明朝" w:hAnsi="Century"/>
          <w:szCs w:val="21"/>
          <w:lang w:eastAsia="ja-JP"/>
        </w:rPr>
        <w:t>の是非が問われている</w:t>
      </w:r>
      <w:r w:rsidR="00F97E97" w:rsidRPr="00A64D32">
        <w:rPr>
          <w:rFonts w:ascii="Century" w:eastAsia="ＭＳ 明朝" w:hAnsi="Century"/>
          <w:szCs w:val="21"/>
          <w:lang w:eastAsia="ja-JP"/>
        </w:rPr>
        <w:t>。さらに、未成年者喫煙禁止法（明治</w:t>
      </w:r>
      <w:r w:rsidR="00F97E97" w:rsidRPr="00A64D32">
        <w:rPr>
          <w:rFonts w:ascii="Century" w:eastAsia="ＭＳ 明朝" w:hAnsi="Century"/>
          <w:szCs w:val="21"/>
          <w:lang w:eastAsia="ja-JP"/>
        </w:rPr>
        <w:t>33</w:t>
      </w:r>
      <w:r w:rsidR="00F97E97" w:rsidRPr="00A64D32">
        <w:rPr>
          <w:rFonts w:ascii="Century" w:eastAsia="ＭＳ 明朝" w:hAnsi="Century"/>
          <w:szCs w:val="21"/>
          <w:lang w:eastAsia="ja-JP"/>
        </w:rPr>
        <w:t>年</w:t>
      </w:r>
      <w:r w:rsidR="00F97E97" w:rsidRPr="00A64D32">
        <w:rPr>
          <w:rFonts w:ascii="Century" w:eastAsia="ＭＳ 明朝" w:hAnsi="Century"/>
          <w:szCs w:val="21"/>
          <w:lang w:eastAsia="ja-JP"/>
        </w:rPr>
        <w:t>3</w:t>
      </w:r>
      <w:r w:rsidR="00F97E97" w:rsidRPr="00A64D32">
        <w:rPr>
          <w:rFonts w:ascii="Century" w:eastAsia="ＭＳ 明朝" w:hAnsi="Century"/>
          <w:szCs w:val="21"/>
          <w:lang w:eastAsia="ja-JP"/>
        </w:rPr>
        <w:t>月</w:t>
      </w:r>
      <w:r w:rsidR="00F97E97" w:rsidRPr="00A64D32">
        <w:rPr>
          <w:rFonts w:ascii="Century" w:eastAsia="ＭＳ 明朝" w:hAnsi="Century"/>
          <w:szCs w:val="21"/>
          <w:lang w:eastAsia="ja-JP"/>
        </w:rPr>
        <w:t>7</w:t>
      </w:r>
      <w:r w:rsidR="00F97E97" w:rsidRPr="00A64D32">
        <w:rPr>
          <w:rFonts w:ascii="Century" w:eastAsia="ＭＳ 明朝" w:hAnsi="Century"/>
          <w:szCs w:val="21"/>
          <w:lang w:eastAsia="ja-JP"/>
        </w:rPr>
        <w:t>日法律第</w:t>
      </w:r>
      <w:r w:rsidR="00F97E97" w:rsidRPr="00A64D32">
        <w:rPr>
          <w:rFonts w:ascii="Century" w:eastAsia="ＭＳ 明朝" w:hAnsi="Century"/>
          <w:szCs w:val="21"/>
          <w:lang w:eastAsia="ja-JP"/>
        </w:rPr>
        <w:t>33</w:t>
      </w:r>
      <w:r w:rsidR="00F97E97" w:rsidRPr="00A64D32">
        <w:rPr>
          <w:rFonts w:ascii="Century" w:eastAsia="ＭＳ 明朝" w:hAnsi="Century"/>
          <w:szCs w:val="21"/>
          <w:lang w:eastAsia="ja-JP"/>
        </w:rPr>
        <w:t>号）、未成年者飲酒禁止法（大正</w:t>
      </w:r>
      <w:r w:rsidR="00F97E97" w:rsidRPr="00A64D32">
        <w:rPr>
          <w:rFonts w:ascii="Century" w:eastAsia="ＭＳ 明朝" w:hAnsi="Century"/>
          <w:szCs w:val="21"/>
          <w:lang w:eastAsia="ja-JP"/>
        </w:rPr>
        <w:t>11</w:t>
      </w:r>
      <w:r w:rsidR="00F97E97" w:rsidRPr="00A64D32">
        <w:rPr>
          <w:rFonts w:ascii="Century" w:eastAsia="ＭＳ 明朝" w:hAnsi="Century"/>
          <w:szCs w:val="21"/>
          <w:lang w:eastAsia="ja-JP"/>
        </w:rPr>
        <w:t>年</w:t>
      </w:r>
      <w:r w:rsidR="00F97E97" w:rsidRPr="00A64D32">
        <w:rPr>
          <w:rFonts w:ascii="Century" w:eastAsia="ＭＳ 明朝" w:hAnsi="Century"/>
          <w:szCs w:val="21"/>
          <w:lang w:eastAsia="ja-JP"/>
        </w:rPr>
        <w:t>3</w:t>
      </w:r>
      <w:r w:rsidR="00F97E97" w:rsidRPr="00A64D32">
        <w:rPr>
          <w:rFonts w:ascii="Century" w:eastAsia="ＭＳ 明朝" w:hAnsi="Century"/>
          <w:szCs w:val="21"/>
          <w:lang w:eastAsia="ja-JP"/>
        </w:rPr>
        <w:t>月</w:t>
      </w:r>
      <w:r w:rsidR="00F97E97" w:rsidRPr="00A64D32">
        <w:rPr>
          <w:rFonts w:ascii="Century" w:eastAsia="ＭＳ 明朝" w:hAnsi="Century"/>
          <w:szCs w:val="21"/>
          <w:lang w:eastAsia="ja-JP"/>
        </w:rPr>
        <w:t>30</w:t>
      </w:r>
      <w:r w:rsidR="00F97E97" w:rsidRPr="00A64D32">
        <w:rPr>
          <w:rFonts w:ascii="Century" w:eastAsia="ＭＳ 明朝" w:hAnsi="Century"/>
          <w:szCs w:val="21"/>
          <w:lang w:eastAsia="ja-JP"/>
        </w:rPr>
        <w:t>日法律第</w:t>
      </w:r>
      <w:r w:rsidR="00F97E97" w:rsidRPr="00A64D32">
        <w:rPr>
          <w:rFonts w:ascii="Century" w:eastAsia="ＭＳ 明朝" w:hAnsi="Century"/>
          <w:szCs w:val="21"/>
          <w:lang w:eastAsia="ja-JP"/>
        </w:rPr>
        <w:t>20</w:t>
      </w:r>
      <w:r w:rsidR="00F97E97" w:rsidRPr="00A64D32">
        <w:rPr>
          <w:rFonts w:ascii="Century" w:eastAsia="ＭＳ 明朝" w:hAnsi="Century"/>
          <w:szCs w:val="21"/>
          <w:lang w:eastAsia="ja-JP"/>
        </w:rPr>
        <w:t>号）の成年年齢にも話が及</w:t>
      </w:r>
      <w:r w:rsidR="00D0522C" w:rsidRPr="00A64D32">
        <w:rPr>
          <w:rFonts w:ascii="Century" w:eastAsia="ＭＳ 明朝" w:hAnsi="Century"/>
          <w:szCs w:val="21"/>
          <w:lang w:eastAsia="ja-JP"/>
        </w:rPr>
        <w:t>ぶ。</w:t>
      </w:r>
    </w:p>
    <w:p w:rsidR="00400B18" w:rsidRPr="00A64D32" w:rsidRDefault="00400B18" w:rsidP="004114E9">
      <w:pPr>
        <w:rPr>
          <w:rFonts w:ascii="Century" w:eastAsia="ＭＳ 明朝" w:hAnsi="Century"/>
          <w:szCs w:val="21"/>
          <w:lang w:eastAsia="ja-JP"/>
        </w:rPr>
      </w:pPr>
    </w:p>
    <w:p w:rsidR="00A81DF2" w:rsidRDefault="00A81DF2" w:rsidP="00A81DF2">
      <w:pPr>
        <w:ind w:firstLineChars="100" w:firstLine="210"/>
        <w:rPr>
          <w:rFonts w:ascii="Century" w:eastAsia="ＭＳ 明朝" w:hAnsi="Century"/>
          <w:szCs w:val="21"/>
          <w:lang w:eastAsia="ja-JP"/>
        </w:rPr>
      </w:pPr>
      <w:r w:rsidRPr="00A64D32">
        <w:rPr>
          <w:rFonts w:ascii="Century" w:eastAsia="ＭＳ 明朝" w:hAnsi="Century"/>
          <w:szCs w:val="21"/>
          <w:lang w:eastAsia="ja-JP"/>
        </w:rPr>
        <w:t>国民投票法３条では、国民投票の投票権年齢は</w:t>
      </w:r>
      <w:r w:rsidRPr="00A64D32">
        <w:rPr>
          <w:rFonts w:ascii="Century" w:eastAsia="ＭＳ 明朝" w:hAnsi="Century"/>
          <w:szCs w:val="21"/>
          <w:lang w:eastAsia="ja-JP"/>
        </w:rPr>
        <w:t>18</w:t>
      </w:r>
      <w:r w:rsidRPr="00A64D32">
        <w:rPr>
          <w:rFonts w:ascii="Century" w:eastAsia="ＭＳ 明朝" w:hAnsi="Century"/>
          <w:szCs w:val="21"/>
          <w:lang w:eastAsia="ja-JP"/>
        </w:rPr>
        <w:t>歳以上とされている。ただし、附則３条において条件が規定されており、国民投票法が施行されるまでの間に、</w:t>
      </w:r>
      <w:r w:rsidRPr="00102797">
        <w:rPr>
          <w:rFonts w:ascii="Century" w:eastAsia="ＭＳ 明朝" w:hAnsi="Century"/>
          <w:szCs w:val="21"/>
          <w:u w:val="single"/>
          <w:lang w:eastAsia="ja-JP"/>
        </w:rPr>
        <w:t>公職選挙法及び民法等について検討し、法制上の措置を講ずる必要があるとされている</w:t>
      </w:r>
      <w:r w:rsidRPr="00A64D32">
        <w:rPr>
          <w:rFonts w:ascii="Century" w:eastAsia="ＭＳ 明朝" w:hAnsi="Century"/>
          <w:szCs w:val="21"/>
          <w:lang w:eastAsia="ja-JP"/>
        </w:rPr>
        <w:t>。なお、この措置が講ぜられ、</w:t>
      </w:r>
      <w:r w:rsidRPr="00A64D32">
        <w:rPr>
          <w:rFonts w:ascii="Century" w:eastAsia="ＭＳ 明朝" w:hAnsi="Century"/>
          <w:szCs w:val="21"/>
          <w:lang w:eastAsia="ja-JP"/>
        </w:rPr>
        <w:t>18</w:t>
      </w:r>
      <w:r w:rsidRPr="00A64D32">
        <w:rPr>
          <w:rFonts w:ascii="Century" w:eastAsia="ＭＳ 明朝" w:hAnsi="Century"/>
          <w:szCs w:val="21"/>
          <w:lang w:eastAsia="ja-JP"/>
        </w:rPr>
        <w:t>歳以上</w:t>
      </w:r>
      <w:r w:rsidRPr="00A64D32">
        <w:rPr>
          <w:rFonts w:ascii="Century" w:eastAsia="ＭＳ 明朝" w:hAnsi="Century"/>
          <w:szCs w:val="21"/>
          <w:lang w:eastAsia="ja-JP"/>
        </w:rPr>
        <w:t>20</w:t>
      </w:r>
      <w:r w:rsidRPr="00A64D32">
        <w:rPr>
          <w:rFonts w:ascii="Century" w:eastAsia="ＭＳ 明朝" w:hAnsi="Century"/>
          <w:szCs w:val="21"/>
          <w:lang w:eastAsia="ja-JP"/>
        </w:rPr>
        <w:t>歳未満の者が国政選挙に参加すること等ができるまでの間、投票権年齢は</w:t>
      </w:r>
      <w:r w:rsidRPr="00A64D32">
        <w:rPr>
          <w:rFonts w:ascii="Century" w:eastAsia="ＭＳ 明朝" w:hAnsi="Century"/>
          <w:szCs w:val="21"/>
          <w:lang w:eastAsia="ja-JP"/>
        </w:rPr>
        <w:t>20</w:t>
      </w:r>
      <w:r w:rsidRPr="00A64D32">
        <w:rPr>
          <w:rFonts w:ascii="Century" w:eastAsia="ＭＳ 明朝" w:hAnsi="Century"/>
          <w:szCs w:val="21"/>
          <w:lang w:eastAsia="ja-JP"/>
        </w:rPr>
        <w:t>歳以上となる。</w:t>
      </w:r>
    </w:p>
    <w:p w:rsidR="00F8135C" w:rsidRDefault="00F8135C" w:rsidP="00F8135C">
      <w:pPr>
        <w:rPr>
          <w:rFonts w:ascii="Century" w:eastAsia="ＭＳ 明朝" w:hAnsi="Century"/>
          <w:szCs w:val="21"/>
          <w:lang w:eastAsia="ja-JP"/>
        </w:rPr>
      </w:pPr>
    </w:p>
    <w:p w:rsidR="00400B18" w:rsidRDefault="00400B18" w:rsidP="00F8135C">
      <w:pPr>
        <w:rPr>
          <w:rFonts w:ascii="Century" w:eastAsia="ＭＳ 明朝" w:hAnsi="Century"/>
          <w:szCs w:val="21"/>
          <w:lang w:eastAsia="ja-JP"/>
        </w:rPr>
      </w:pPr>
    </w:p>
    <w:p w:rsidR="00EA07D8" w:rsidRDefault="00F8135C" w:rsidP="00F8135C">
      <w:pPr>
        <w:rPr>
          <w:rFonts w:ascii="Century" w:eastAsia="ＭＳ 明朝" w:hAnsi="Century"/>
          <w:szCs w:val="21"/>
          <w:lang w:eastAsia="ja-JP"/>
        </w:rPr>
      </w:pPr>
      <w:r>
        <w:rPr>
          <w:rFonts w:ascii="Century" w:eastAsia="ＭＳ 明朝" w:hAnsi="Century" w:hint="eastAsia"/>
          <w:szCs w:val="21"/>
          <w:lang w:eastAsia="ja-JP"/>
        </w:rPr>
        <w:t>○各国が定める年齢制限</w:t>
      </w:r>
    </w:p>
    <w:tbl>
      <w:tblPr>
        <w:tblStyle w:val="a4"/>
        <w:tblW w:w="0" w:type="auto"/>
        <w:tblLook w:val="04A0" w:firstRow="1" w:lastRow="0" w:firstColumn="1" w:lastColumn="0" w:noHBand="0" w:noVBand="1"/>
      </w:tblPr>
      <w:tblGrid>
        <w:gridCol w:w="1453"/>
        <w:gridCol w:w="1453"/>
        <w:gridCol w:w="1453"/>
        <w:gridCol w:w="1453"/>
        <w:gridCol w:w="1454"/>
        <w:gridCol w:w="1454"/>
      </w:tblGrid>
      <w:tr w:rsidR="00F8135C" w:rsidTr="00F8135C">
        <w:tc>
          <w:tcPr>
            <w:tcW w:w="1453" w:type="dxa"/>
          </w:tcPr>
          <w:p w:rsidR="00F8135C" w:rsidRDefault="005C3E06" w:rsidP="00F8135C">
            <w:pPr>
              <w:rPr>
                <w:rFonts w:ascii="Century" w:eastAsia="ＭＳ 明朝" w:hAnsi="Century"/>
                <w:szCs w:val="21"/>
                <w:lang w:eastAsia="ja-JP"/>
              </w:rPr>
            </w:pPr>
            <w:r>
              <w:rPr>
                <w:rFonts w:ascii="Century" w:eastAsia="ＭＳ 明朝" w:hAnsi="Century" w:hint="eastAsia"/>
                <w:szCs w:val="21"/>
                <w:lang w:eastAsia="ja-JP"/>
              </w:rPr>
              <w:t>年齢制限</w:t>
            </w:r>
          </w:p>
        </w:tc>
        <w:tc>
          <w:tcPr>
            <w:tcW w:w="1453" w:type="dxa"/>
          </w:tcPr>
          <w:p w:rsidR="00F8135C" w:rsidRDefault="005C3E06" w:rsidP="00F8135C">
            <w:pPr>
              <w:rPr>
                <w:rFonts w:ascii="Century" w:eastAsia="ＭＳ 明朝" w:hAnsi="Century"/>
                <w:szCs w:val="21"/>
                <w:lang w:eastAsia="ja-JP"/>
              </w:rPr>
            </w:pPr>
            <w:r>
              <w:rPr>
                <w:rFonts w:ascii="Century" w:eastAsia="ＭＳ 明朝" w:hAnsi="Century" w:hint="eastAsia"/>
                <w:szCs w:val="21"/>
                <w:lang w:eastAsia="ja-JP"/>
              </w:rPr>
              <w:t>選挙権</w:t>
            </w:r>
          </w:p>
        </w:tc>
        <w:tc>
          <w:tcPr>
            <w:tcW w:w="1453" w:type="dxa"/>
          </w:tcPr>
          <w:p w:rsidR="00F8135C" w:rsidRDefault="005C3E06" w:rsidP="00F8135C">
            <w:pPr>
              <w:rPr>
                <w:rFonts w:ascii="Century" w:eastAsia="ＭＳ 明朝" w:hAnsi="Century"/>
                <w:szCs w:val="21"/>
                <w:lang w:eastAsia="ja-JP"/>
              </w:rPr>
            </w:pPr>
            <w:r>
              <w:rPr>
                <w:rFonts w:ascii="Century" w:eastAsia="ＭＳ 明朝" w:hAnsi="Century" w:hint="eastAsia"/>
                <w:szCs w:val="21"/>
                <w:lang w:eastAsia="ja-JP"/>
              </w:rPr>
              <w:t>成人</w:t>
            </w:r>
          </w:p>
        </w:tc>
        <w:tc>
          <w:tcPr>
            <w:tcW w:w="1453" w:type="dxa"/>
          </w:tcPr>
          <w:p w:rsidR="00F8135C" w:rsidRDefault="005C3E06" w:rsidP="00F8135C">
            <w:pPr>
              <w:rPr>
                <w:rFonts w:ascii="Century" w:eastAsia="ＭＳ 明朝" w:hAnsi="Century"/>
                <w:szCs w:val="21"/>
                <w:lang w:eastAsia="ja-JP"/>
              </w:rPr>
            </w:pPr>
            <w:r>
              <w:rPr>
                <w:rFonts w:ascii="Century" w:eastAsia="ＭＳ 明朝" w:hAnsi="Century" w:hint="eastAsia"/>
                <w:szCs w:val="21"/>
                <w:lang w:eastAsia="ja-JP"/>
              </w:rPr>
              <w:t>非少年</w:t>
            </w:r>
          </w:p>
        </w:tc>
        <w:tc>
          <w:tcPr>
            <w:tcW w:w="1454" w:type="dxa"/>
          </w:tcPr>
          <w:p w:rsidR="00F8135C" w:rsidRDefault="005C3E06" w:rsidP="00F8135C">
            <w:pPr>
              <w:rPr>
                <w:rFonts w:ascii="Century" w:eastAsia="ＭＳ 明朝" w:hAnsi="Century"/>
                <w:szCs w:val="21"/>
                <w:lang w:eastAsia="ja-JP"/>
              </w:rPr>
            </w:pPr>
            <w:r>
              <w:rPr>
                <w:rFonts w:ascii="Century" w:eastAsia="ＭＳ 明朝" w:hAnsi="Century" w:hint="eastAsia"/>
                <w:szCs w:val="21"/>
                <w:lang w:eastAsia="ja-JP"/>
              </w:rPr>
              <w:t>飲酒</w:t>
            </w:r>
          </w:p>
        </w:tc>
        <w:tc>
          <w:tcPr>
            <w:tcW w:w="1454" w:type="dxa"/>
          </w:tcPr>
          <w:p w:rsidR="00F8135C" w:rsidRDefault="005C3E06" w:rsidP="00F8135C">
            <w:pPr>
              <w:rPr>
                <w:rFonts w:ascii="Century" w:eastAsia="ＭＳ 明朝" w:hAnsi="Century"/>
                <w:szCs w:val="21"/>
                <w:lang w:eastAsia="ja-JP"/>
              </w:rPr>
            </w:pPr>
            <w:r>
              <w:rPr>
                <w:rFonts w:ascii="Century" w:eastAsia="ＭＳ 明朝" w:hAnsi="Century" w:hint="eastAsia"/>
                <w:szCs w:val="21"/>
                <w:lang w:eastAsia="ja-JP"/>
              </w:rPr>
              <w:t>タバコ</w:t>
            </w:r>
          </w:p>
        </w:tc>
      </w:tr>
      <w:tr w:rsidR="00F8135C" w:rsidTr="00F8135C">
        <w:tc>
          <w:tcPr>
            <w:tcW w:w="1453" w:type="dxa"/>
          </w:tcPr>
          <w:p w:rsidR="00F8135C" w:rsidRDefault="005C3E06" w:rsidP="00F8135C">
            <w:pPr>
              <w:rPr>
                <w:rFonts w:ascii="Century" w:eastAsia="ＭＳ 明朝" w:hAnsi="Century"/>
                <w:szCs w:val="21"/>
                <w:lang w:eastAsia="ja-JP"/>
              </w:rPr>
            </w:pPr>
            <w:r>
              <w:rPr>
                <w:rFonts w:ascii="Century" w:eastAsia="ＭＳ 明朝" w:hAnsi="Century" w:hint="eastAsia"/>
                <w:szCs w:val="21"/>
                <w:lang w:eastAsia="ja-JP"/>
              </w:rPr>
              <w:t>日本</w:t>
            </w:r>
          </w:p>
        </w:tc>
        <w:tc>
          <w:tcPr>
            <w:tcW w:w="1453" w:type="dxa"/>
          </w:tcPr>
          <w:p w:rsidR="00F8135C" w:rsidRDefault="003577A9" w:rsidP="005C3E06">
            <w:pPr>
              <w:jc w:val="center"/>
              <w:rPr>
                <w:rFonts w:ascii="Century" w:eastAsia="ＭＳ 明朝" w:hAnsi="Century"/>
                <w:szCs w:val="21"/>
                <w:lang w:eastAsia="ja-JP"/>
              </w:rPr>
            </w:pPr>
            <w:r>
              <w:rPr>
                <w:rFonts w:ascii="Century" w:eastAsia="ＭＳ 明朝" w:hAnsi="Century" w:hint="eastAsia"/>
                <w:szCs w:val="21"/>
                <w:lang w:eastAsia="ja-JP"/>
              </w:rPr>
              <w:t>20</w:t>
            </w:r>
            <w:r>
              <w:rPr>
                <w:rFonts w:ascii="Century" w:eastAsia="ＭＳ 明朝" w:hAnsi="Century" w:hint="eastAsia"/>
                <w:szCs w:val="21"/>
                <w:lang w:eastAsia="ja-JP"/>
              </w:rPr>
              <w:t>（</w:t>
            </w:r>
            <w:r>
              <w:rPr>
                <w:rFonts w:ascii="Century" w:eastAsia="ＭＳ 明朝" w:hAnsi="Century" w:hint="eastAsia"/>
                <w:szCs w:val="21"/>
                <w:lang w:eastAsia="ja-JP"/>
              </w:rPr>
              <w:t>18</w:t>
            </w:r>
            <w:r>
              <w:rPr>
                <w:rFonts w:ascii="Century" w:eastAsia="ＭＳ 明朝" w:hAnsi="Century" w:hint="eastAsia"/>
                <w:szCs w:val="21"/>
                <w:lang w:eastAsia="ja-JP"/>
              </w:rPr>
              <w:t>）</w:t>
            </w:r>
          </w:p>
        </w:tc>
        <w:tc>
          <w:tcPr>
            <w:tcW w:w="1453"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20</w:t>
            </w:r>
          </w:p>
        </w:tc>
        <w:tc>
          <w:tcPr>
            <w:tcW w:w="1453"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20</w:t>
            </w:r>
          </w:p>
        </w:tc>
        <w:tc>
          <w:tcPr>
            <w:tcW w:w="1454"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20</w:t>
            </w:r>
          </w:p>
        </w:tc>
        <w:tc>
          <w:tcPr>
            <w:tcW w:w="1454"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20</w:t>
            </w:r>
          </w:p>
        </w:tc>
      </w:tr>
      <w:tr w:rsidR="00F8135C" w:rsidTr="00F8135C">
        <w:tc>
          <w:tcPr>
            <w:tcW w:w="1453" w:type="dxa"/>
          </w:tcPr>
          <w:p w:rsidR="00F8135C" w:rsidRDefault="005C3E06" w:rsidP="00F8135C">
            <w:pPr>
              <w:rPr>
                <w:rFonts w:ascii="Century" w:eastAsia="ＭＳ 明朝" w:hAnsi="Century"/>
                <w:szCs w:val="21"/>
                <w:lang w:eastAsia="ja-JP"/>
              </w:rPr>
            </w:pPr>
            <w:r>
              <w:rPr>
                <w:rFonts w:ascii="Century" w:eastAsia="ＭＳ 明朝" w:hAnsi="Century" w:hint="eastAsia"/>
                <w:szCs w:val="21"/>
                <w:lang w:eastAsia="ja-JP"/>
              </w:rPr>
              <w:lastRenderedPageBreak/>
              <w:t>米国</w:t>
            </w:r>
          </w:p>
        </w:tc>
        <w:tc>
          <w:tcPr>
            <w:tcW w:w="1453"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18</w:t>
            </w:r>
          </w:p>
        </w:tc>
        <w:tc>
          <w:tcPr>
            <w:tcW w:w="1453"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18</w:t>
            </w:r>
          </w:p>
        </w:tc>
        <w:tc>
          <w:tcPr>
            <w:tcW w:w="1453"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18</w:t>
            </w:r>
          </w:p>
        </w:tc>
        <w:tc>
          <w:tcPr>
            <w:tcW w:w="1454"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21</w:t>
            </w:r>
          </w:p>
        </w:tc>
        <w:tc>
          <w:tcPr>
            <w:tcW w:w="1454"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18</w:t>
            </w:r>
          </w:p>
        </w:tc>
      </w:tr>
      <w:tr w:rsidR="00F8135C" w:rsidTr="00F8135C">
        <w:tc>
          <w:tcPr>
            <w:tcW w:w="1453" w:type="dxa"/>
          </w:tcPr>
          <w:p w:rsidR="00F8135C" w:rsidRDefault="005C3E06" w:rsidP="00F8135C">
            <w:pPr>
              <w:rPr>
                <w:rFonts w:ascii="Century" w:eastAsia="ＭＳ 明朝" w:hAnsi="Century"/>
                <w:szCs w:val="21"/>
                <w:lang w:eastAsia="ja-JP"/>
              </w:rPr>
            </w:pPr>
            <w:r>
              <w:rPr>
                <w:rFonts w:ascii="Century" w:eastAsia="ＭＳ 明朝" w:hAnsi="Century" w:hint="eastAsia"/>
                <w:szCs w:val="21"/>
                <w:lang w:eastAsia="ja-JP"/>
              </w:rPr>
              <w:t>英国</w:t>
            </w:r>
          </w:p>
        </w:tc>
        <w:tc>
          <w:tcPr>
            <w:tcW w:w="1453"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18</w:t>
            </w:r>
          </w:p>
        </w:tc>
        <w:tc>
          <w:tcPr>
            <w:tcW w:w="1453"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18</w:t>
            </w:r>
          </w:p>
        </w:tc>
        <w:tc>
          <w:tcPr>
            <w:tcW w:w="1453"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18</w:t>
            </w:r>
          </w:p>
        </w:tc>
        <w:tc>
          <w:tcPr>
            <w:tcW w:w="1454"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18</w:t>
            </w:r>
          </w:p>
        </w:tc>
        <w:tc>
          <w:tcPr>
            <w:tcW w:w="1454"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18</w:t>
            </w:r>
          </w:p>
        </w:tc>
      </w:tr>
      <w:tr w:rsidR="00F8135C" w:rsidTr="00F8135C">
        <w:tc>
          <w:tcPr>
            <w:tcW w:w="1453" w:type="dxa"/>
          </w:tcPr>
          <w:p w:rsidR="00F8135C" w:rsidRDefault="005C3E06" w:rsidP="00F8135C">
            <w:pPr>
              <w:rPr>
                <w:rFonts w:ascii="Century" w:eastAsia="ＭＳ 明朝" w:hAnsi="Century"/>
                <w:szCs w:val="21"/>
                <w:lang w:eastAsia="ja-JP"/>
              </w:rPr>
            </w:pPr>
            <w:r>
              <w:rPr>
                <w:rFonts w:ascii="Century" w:eastAsia="ＭＳ 明朝" w:hAnsi="Century" w:hint="eastAsia"/>
                <w:szCs w:val="21"/>
                <w:lang w:eastAsia="ja-JP"/>
              </w:rPr>
              <w:t>ドイツ</w:t>
            </w:r>
          </w:p>
        </w:tc>
        <w:tc>
          <w:tcPr>
            <w:tcW w:w="1453"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18</w:t>
            </w:r>
          </w:p>
        </w:tc>
        <w:tc>
          <w:tcPr>
            <w:tcW w:w="1453"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18</w:t>
            </w:r>
          </w:p>
        </w:tc>
        <w:tc>
          <w:tcPr>
            <w:tcW w:w="1453"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18</w:t>
            </w:r>
            <w:r>
              <w:rPr>
                <w:rFonts w:ascii="Century" w:eastAsia="ＭＳ 明朝" w:hAnsi="Century" w:hint="eastAsia"/>
                <w:szCs w:val="21"/>
                <w:lang w:eastAsia="ja-JP"/>
              </w:rPr>
              <w:t>（原則）</w:t>
            </w:r>
          </w:p>
        </w:tc>
        <w:tc>
          <w:tcPr>
            <w:tcW w:w="1454"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16</w:t>
            </w:r>
          </w:p>
        </w:tc>
        <w:tc>
          <w:tcPr>
            <w:tcW w:w="1454"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18</w:t>
            </w:r>
          </w:p>
        </w:tc>
      </w:tr>
      <w:tr w:rsidR="00F8135C" w:rsidTr="00F8135C">
        <w:tc>
          <w:tcPr>
            <w:tcW w:w="1453" w:type="dxa"/>
          </w:tcPr>
          <w:p w:rsidR="00F8135C" w:rsidRDefault="005C3E06" w:rsidP="00F8135C">
            <w:pPr>
              <w:rPr>
                <w:rFonts w:ascii="Century" w:eastAsia="ＭＳ 明朝" w:hAnsi="Century"/>
                <w:szCs w:val="21"/>
                <w:lang w:eastAsia="ja-JP"/>
              </w:rPr>
            </w:pPr>
            <w:r>
              <w:rPr>
                <w:rFonts w:ascii="Century" w:eastAsia="ＭＳ 明朝" w:hAnsi="Century" w:hint="eastAsia"/>
                <w:szCs w:val="21"/>
                <w:lang w:eastAsia="ja-JP"/>
              </w:rPr>
              <w:t>フランス</w:t>
            </w:r>
          </w:p>
        </w:tc>
        <w:tc>
          <w:tcPr>
            <w:tcW w:w="1453"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18</w:t>
            </w:r>
          </w:p>
        </w:tc>
        <w:tc>
          <w:tcPr>
            <w:tcW w:w="1453"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18</w:t>
            </w:r>
          </w:p>
        </w:tc>
        <w:tc>
          <w:tcPr>
            <w:tcW w:w="1453"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18</w:t>
            </w:r>
          </w:p>
        </w:tc>
        <w:tc>
          <w:tcPr>
            <w:tcW w:w="1454"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16</w:t>
            </w:r>
          </w:p>
        </w:tc>
        <w:tc>
          <w:tcPr>
            <w:tcW w:w="1454"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18</w:t>
            </w:r>
          </w:p>
        </w:tc>
      </w:tr>
      <w:tr w:rsidR="00F8135C" w:rsidTr="00F8135C">
        <w:tc>
          <w:tcPr>
            <w:tcW w:w="1453" w:type="dxa"/>
          </w:tcPr>
          <w:p w:rsidR="00F8135C" w:rsidRDefault="005C3E06" w:rsidP="00F8135C">
            <w:pPr>
              <w:rPr>
                <w:rFonts w:ascii="Century" w:eastAsia="ＭＳ 明朝" w:hAnsi="Century"/>
                <w:szCs w:val="21"/>
                <w:lang w:eastAsia="ja-JP"/>
              </w:rPr>
            </w:pPr>
            <w:r>
              <w:rPr>
                <w:rFonts w:ascii="Century" w:eastAsia="ＭＳ 明朝" w:hAnsi="Century" w:hint="eastAsia"/>
                <w:szCs w:val="21"/>
                <w:lang w:eastAsia="ja-JP"/>
              </w:rPr>
              <w:t>韓国</w:t>
            </w:r>
          </w:p>
        </w:tc>
        <w:tc>
          <w:tcPr>
            <w:tcW w:w="1453"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19</w:t>
            </w:r>
          </w:p>
        </w:tc>
        <w:tc>
          <w:tcPr>
            <w:tcW w:w="1453"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20</w:t>
            </w:r>
          </w:p>
        </w:tc>
        <w:tc>
          <w:tcPr>
            <w:tcW w:w="1453"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20</w:t>
            </w:r>
          </w:p>
        </w:tc>
        <w:tc>
          <w:tcPr>
            <w:tcW w:w="1454"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19</w:t>
            </w:r>
          </w:p>
        </w:tc>
        <w:tc>
          <w:tcPr>
            <w:tcW w:w="1454" w:type="dxa"/>
          </w:tcPr>
          <w:p w:rsidR="00F8135C" w:rsidRDefault="005C3E06" w:rsidP="005C3E06">
            <w:pPr>
              <w:jc w:val="center"/>
              <w:rPr>
                <w:rFonts w:ascii="Century" w:eastAsia="ＭＳ 明朝" w:hAnsi="Century"/>
                <w:szCs w:val="21"/>
                <w:lang w:eastAsia="ja-JP"/>
              </w:rPr>
            </w:pPr>
            <w:r>
              <w:rPr>
                <w:rFonts w:ascii="Century" w:eastAsia="ＭＳ 明朝" w:hAnsi="Century" w:hint="eastAsia"/>
                <w:szCs w:val="21"/>
                <w:lang w:eastAsia="ja-JP"/>
              </w:rPr>
              <w:t>19</w:t>
            </w:r>
          </w:p>
        </w:tc>
      </w:tr>
    </w:tbl>
    <w:p w:rsidR="00400B18" w:rsidRDefault="00400B18" w:rsidP="00F8135C">
      <w:pPr>
        <w:rPr>
          <w:rFonts w:ascii="Century" w:eastAsia="ＭＳ 明朝" w:hAnsi="Century"/>
          <w:szCs w:val="21"/>
          <w:lang w:eastAsia="ja-JP"/>
        </w:rPr>
      </w:pPr>
    </w:p>
    <w:p w:rsidR="00400B18" w:rsidRDefault="00400B18" w:rsidP="00F8135C">
      <w:pPr>
        <w:rPr>
          <w:rFonts w:ascii="Century" w:eastAsia="ＭＳ 明朝" w:hAnsi="Century"/>
          <w:szCs w:val="21"/>
          <w:lang w:eastAsia="ja-JP"/>
        </w:rPr>
      </w:pPr>
    </w:p>
    <w:p w:rsidR="005C3E06" w:rsidRPr="00A64D32" w:rsidRDefault="00EA07D8" w:rsidP="00F8135C">
      <w:pPr>
        <w:rPr>
          <w:rFonts w:ascii="Century" w:eastAsia="ＭＳ 明朝" w:hAnsi="Century"/>
          <w:szCs w:val="21"/>
          <w:lang w:eastAsia="ja-JP"/>
        </w:rPr>
      </w:pPr>
      <w:r>
        <w:rPr>
          <w:rFonts w:ascii="Century" w:eastAsia="ＭＳ 明朝" w:hAnsi="Century" w:hint="eastAsia"/>
          <w:szCs w:val="21"/>
          <w:lang w:eastAsia="ja-JP"/>
        </w:rPr>
        <w:t>○年齢制限の付くその他の法律</w:t>
      </w:r>
    </w:p>
    <w:p w:rsidR="00EA07D8" w:rsidRDefault="00EA07D8" w:rsidP="005C3E06">
      <w:pPr>
        <w:rPr>
          <w:rFonts w:ascii="ＭＳ 明朝" w:eastAsia="ＭＳ 明朝" w:hAnsi="ＭＳ 明朝"/>
          <w:szCs w:val="21"/>
          <w:lang w:eastAsia="ja-JP"/>
        </w:rPr>
      </w:pPr>
      <w:r>
        <w:rPr>
          <w:rFonts w:ascii="ＭＳ 明朝" w:eastAsia="ＭＳ 明朝" w:hAnsi="ＭＳ 明朝" w:hint="eastAsia"/>
          <w:szCs w:val="21"/>
          <w:lang w:eastAsia="ja-JP"/>
        </w:rPr>
        <w:t>・</w:t>
      </w:r>
      <w:r w:rsidR="005C3E06">
        <w:rPr>
          <w:rFonts w:ascii="ＭＳ 明朝" w:eastAsia="ＭＳ 明朝" w:hAnsi="ＭＳ 明朝" w:hint="eastAsia"/>
          <w:szCs w:val="21"/>
          <w:lang w:eastAsia="ja-JP"/>
        </w:rPr>
        <w:t>国民年金法</w:t>
      </w:r>
      <w:r>
        <w:rPr>
          <w:rFonts w:ascii="ＭＳ 明朝" w:eastAsia="ＭＳ 明朝" w:hAnsi="ＭＳ 明朝" w:hint="eastAsia"/>
          <w:szCs w:val="21"/>
          <w:lang w:eastAsia="ja-JP"/>
        </w:rPr>
        <w:t>→</w:t>
      </w:r>
      <w:r w:rsidR="005C3E06" w:rsidRPr="00EA07D8">
        <w:rPr>
          <w:rFonts w:ascii="ＭＳ 明朝" w:eastAsia="ＭＳ 明朝" w:hAnsi="ＭＳ 明朝" w:hint="eastAsia"/>
          <w:szCs w:val="21"/>
          <w:u w:val="single"/>
          <w:lang w:eastAsia="ja-JP"/>
        </w:rPr>
        <w:t>20歳以上</w:t>
      </w:r>
      <w:r w:rsidR="005C3E06">
        <w:rPr>
          <w:rFonts w:ascii="ＭＳ 明朝" w:eastAsia="ＭＳ 明朝" w:hAnsi="ＭＳ 明朝" w:hint="eastAsia"/>
          <w:szCs w:val="21"/>
          <w:lang w:eastAsia="ja-JP"/>
        </w:rPr>
        <w:t>の被保険者に年金の納付義務</w:t>
      </w:r>
    </w:p>
    <w:p w:rsidR="00EA07D8" w:rsidRDefault="00EA07D8" w:rsidP="005C3E06">
      <w:pPr>
        <w:rPr>
          <w:rFonts w:ascii="ＭＳ 明朝" w:eastAsia="ＭＳ 明朝" w:hAnsi="ＭＳ 明朝"/>
          <w:szCs w:val="21"/>
          <w:lang w:eastAsia="ja-JP"/>
        </w:rPr>
      </w:pPr>
      <w:r>
        <w:rPr>
          <w:rFonts w:ascii="ＭＳ 明朝" w:eastAsia="ＭＳ 明朝" w:hAnsi="ＭＳ 明朝" w:hint="eastAsia"/>
          <w:szCs w:val="21"/>
          <w:lang w:eastAsia="ja-JP"/>
        </w:rPr>
        <w:t>・</w:t>
      </w:r>
      <w:r w:rsidR="005C3E06">
        <w:rPr>
          <w:rFonts w:ascii="ＭＳ 明朝" w:eastAsia="ＭＳ 明朝" w:hAnsi="ＭＳ 明朝" w:hint="eastAsia"/>
          <w:szCs w:val="21"/>
          <w:lang w:eastAsia="ja-JP"/>
        </w:rPr>
        <w:t>旅券法</w:t>
      </w:r>
      <w:r>
        <w:rPr>
          <w:rFonts w:ascii="ＭＳ 明朝" w:eastAsia="ＭＳ 明朝" w:hAnsi="ＭＳ 明朝" w:hint="eastAsia"/>
          <w:szCs w:val="21"/>
          <w:lang w:eastAsia="ja-JP"/>
        </w:rPr>
        <w:t>→</w:t>
      </w:r>
      <w:r w:rsidR="005C3E06">
        <w:rPr>
          <w:rFonts w:ascii="ＭＳ 明朝" w:eastAsia="ＭＳ 明朝" w:hAnsi="ＭＳ 明朝" w:hint="eastAsia"/>
          <w:szCs w:val="21"/>
          <w:lang w:eastAsia="ja-JP"/>
        </w:rPr>
        <w:t>10年間有効のパスポートは</w:t>
      </w:r>
      <w:r w:rsidR="005C3E06" w:rsidRPr="00EA07D8">
        <w:rPr>
          <w:rFonts w:ascii="ＭＳ 明朝" w:eastAsia="ＭＳ 明朝" w:hAnsi="ＭＳ 明朝" w:hint="eastAsia"/>
          <w:szCs w:val="21"/>
          <w:u w:val="single"/>
          <w:lang w:eastAsia="ja-JP"/>
        </w:rPr>
        <w:t>20歳以上</w:t>
      </w:r>
    </w:p>
    <w:p w:rsidR="00EA07D8" w:rsidRDefault="00EA07D8" w:rsidP="00A81DF2">
      <w:pPr>
        <w:rPr>
          <w:rFonts w:ascii="ＭＳ 明朝" w:eastAsia="ＭＳ 明朝" w:hAnsi="ＭＳ 明朝"/>
          <w:szCs w:val="21"/>
          <w:lang w:eastAsia="ja-JP"/>
        </w:rPr>
      </w:pPr>
      <w:r>
        <w:rPr>
          <w:rFonts w:ascii="ＭＳ 明朝" w:eastAsia="ＭＳ 明朝" w:hAnsi="ＭＳ 明朝" w:hint="eastAsia"/>
          <w:szCs w:val="21"/>
          <w:lang w:eastAsia="ja-JP"/>
        </w:rPr>
        <w:t>・</w:t>
      </w:r>
      <w:r w:rsidR="005C3E06">
        <w:rPr>
          <w:rFonts w:ascii="ＭＳ 明朝" w:eastAsia="ＭＳ 明朝" w:hAnsi="ＭＳ 明朝" w:hint="eastAsia"/>
          <w:szCs w:val="21"/>
          <w:lang w:eastAsia="ja-JP"/>
        </w:rPr>
        <w:t>成年者飲酒・喫煙禁止法</w:t>
      </w:r>
      <w:r>
        <w:rPr>
          <w:rFonts w:ascii="ＭＳ 明朝" w:eastAsia="ＭＳ 明朝" w:hAnsi="ＭＳ 明朝" w:hint="eastAsia"/>
          <w:szCs w:val="21"/>
          <w:lang w:eastAsia="ja-JP"/>
        </w:rPr>
        <w:t>→</w:t>
      </w:r>
      <w:r w:rsidR="005C3E06">
        <w:rPr>
          <w:rFonts w:ascii="ＭＳ 明朝" w:eastAsia="ＭＳ 明朝" w:hAnsi="ＭＳ 明朝" w:hint="eastAsia"/>
          <w:szCs w:val="21"/>
          <w:lang w:eastAsia="ja-JP"/>
        </w:rPr>
        <w:t>酒とたばこが認められるのは</w:t>
      </w:r>
      <w:r w:rsidR="005C3E06" w:rsidRPr="00EA07D8">
        <w:rPr>
          <w:rFonts w:ascii="ＭＳ 明朝" w:eastAsia="ＭＳ 明朝" w:hAnsi="ＭＳ 明朝" w:hint="eastAsia"/>
          <w:szCs w:val="21"/>
          <w:u w:val="single"/>
          <w:lang w:eastAsia="ja-JP"/>
        </w:rPr>
        <w:t>20歳以上</w:t>
      </w:r>
    </w:p>
    <w:p w:rsidR="00A81DF2" w:rsidRPr="005C3E06" w:rsidRDefault="00EA07D8" w:rsidP="00A81DF2">
      <w:pPr>
        <w:rPr>
          <w:rFonts w:ascii="Century" w:eastAsia="ＭＳ 明朝" w:hAnsi="Century"/>
          <w:szCs w:val="21"/>
          <w:lang w:eastAsia="ja-JP"/>
        </w:rPr>
      </w:pPr>
      <w:r>
        <w:rPr>
          <w:rFonts w:ascii="ＭＳ 明朝" w:eastAsia="ＭＳ 明朝" w:hAnsi="ＭＳ 明朝" w:hint="eastAsia"/>
          <w:szCs w:val="21"/>
          <w:lang w:eastAsia="ja-JP"/>
        </w:rPr>
        <w:t>・スポーツ振興投票の実施等に関する法律→サッカーくじの購入は</w:t>
      </w:r>
      <w:r w:rsidRPr="00EA07D8">
        <w:rPr>
          <w:rFonts w:ascii="ＭＳ 明朝" w:eastAsia="ＭＳ 明朝" w:hAnsi="ＭＳ 明朝" w:hint="eastAsia"/>
          <w:szCs w:val="21"/>
          <w:u w:val="single"/>
          <w:lang w:eastAsia="ja-JP"/>
        </w:rPr>
        <w:t>19歳以上</w:t>
      </w:r>
    </w:p>
    <w:p w:rsidR="0089234B" w:rsidRDefault="0089234B" w:rsidP="00A81DF2">
      <w:pPr>
        <w:rPr>
          <w:rFonts w:ascii="Century" w:eastAsia="ＭＳ 明朝" w:hAnsi="Century"/>
          <w:szCs w:val="21"/>
          <w:lang w:eastAsia="ja-JP"/>
        </w:rPr>
      </w:pPr>
    </w:p>
    <w:p w:rsidR="006F2982" w:rsidRPr="00A64D32" w:rsidRDefault="006F2982" w:rsidP="006F2982">
      <w:pPr>
        <w:ind w:firstLineChars="100" w:firstLine="210"/>
        <w:rPr>
          <w:rFonts w:ascii="Century" w:eastAsia="ＭＳ 明朝" w:hAnsi="Century"/>
          <w:szCs w:val="21"/>
          <w:lang w:eastAsia="ja-JP"/>
        </w:rPr>
      </w:pPr>
      <w:r w:rsidRPr="006F2982">
        <w:rPr>
          <w:rFonts w:ascii="Century" w:eastAsia="ＭＳ 明朝" w:hAnsi="Century" w:hint="eastAsia"/>
          <w:szCs w:val="21"/>
          <w:lang w:eastAsia="ja-JP"/>
        </w:rPr>
        <w:t>児童福祉法，児童虐待の防止に関する法律等，子どもの福祉</w:t>
      </w:r>
      <w:r w:rsidRPr="006F2982">
        <w:rPr>
          <w:rFonts w:ascii="Century" w:eastAsia="ＭＳ 明朝" w:hAnsi="Century" w:cs="ＭＳ 明朝" w:hint="eastAsia"/>
          <w:szCs w:val="21"/>
          <w:lang w:eastAsia="ja-JP"/>
        </w:rPr>
        <w:t>・</w:t>
      </w:r>
      <w:r w:rsidRPr="006F2982">
        <w:rPr>
          <w:rFonts w:ascii="Century" w:eastAsia="ＭＳ 明朝" w:hAnsi="Century" w:cs="SimSun" w:hint="eastAsia"/>
          <w:szCs w:val="21"/>
          <w:lang w:eastAsia="ja-JP"/>
        </w:rPr>
        <w:t>保護を</w:t>
      </w:r>
      <w:r w:rsidRPr="006F2982">
        <w:rPr>
          <w:rFonts w:ascii="Century" w:eastAsia="ＭＳ 明朝" w:hAnsi="Century" w:hint="eastAsia"/>
          <w:szCs w:val="21"/>
          <w:lang w:eastAsia="ja-JP"/>
        </w:rPr>
        <w:t>目的とする法律では，育成</w:t>
      </w:r>
      <w:r w:rsidRPr="006F2982">
        <w:rPr>
          <w:rFonts w:ascii="Century" w:eastAsia="ＭＳ 明朝" w:hAnsi="Century" w:cs="ＭＳ 明朝" w:hint="eastAsia"/>
          <w:szCs w:val="21"/>
          <w:lang w:eastAsia="ja-JP"/>
        </w:rPr>
        <w:t>・</w:t>
      </w:r>
      <w:r w:rsidRPr="006F2982">
        <w:rPr>
          <w:rFonts w:ascii="Century" w:eastAsia="ＭＳ 明朝" w:hAnsi="Century" w:cs="SimSun" w:hint="eastAsia"/>
          <w:szCs w:val="21"/>
          <w:lang w:eastAsia="ja-JP"/>
        </w:rPr>
        <w:t>保護の対象として</w:t>
      </w:r>
      <w:r w:rsidRPr="006F2982">
        <w:rPr>
          <w:rFonts w:ascii="Century" w:eastAsia="ＭＳ 明朝" w:hAnsi="Century" w:cs="SimSun" w:hint="eastAsia"/>
          <w:szCs w:val="21"/>
          <w:u w:val="single"/>
          <w:lang w:eastAsia="ja-JP"/>
        </w:rPr>
        <w:t>１８歳未満</w:t>
      </w:r>
      <w:r w:rsidRPr="006F2982">
        <w:rPr>
          <w:rFonts w:ascii="Century" w:eastAsia="ＭＳ 明朝" w:hAnsi="Century" w:cs="SimSun" w:hint="eastAsia"/>
          <w:szCs w:val="21"/>
          <w:lang w:eastAsia="ja-JP"/>
        </w:rPr>
        <w:t>という年齢区分を設</w:t>
      </w:r>
      <w:r w:rsidRPr="006F2982">
        <w:rPr>
          <w:rFonts w:ascii="Century" w:eastAsia="ＭＳ 明朝" w:hAnsi="Century" w:hint="eastAsia"/>
          <w:szCs w:val="21"/>
          <w:lang w:eastAsia="ja-JP"/>
        </w:rPr>
        <w:t>けており，労働基準法でも，労働がもたらす子どもの心身への影響や危険性を考慮して特別の年齢区分が設けられている。</w:t>
      </w:r>
    </w:p>
    <w:p w:rsidR="00400B18" w:rsidRDefault="00400B18" w:rsidP="00A81DF2">
      <w:pPr>
        <w:rPr>
          <w:rFonts w:ascii="Century" w:eastAsia="ＭＳ 明朝" w:hAnsi="Century"/>
          <w:szCs w:val="21"/>
          <w:lang w:eastAsia="ja-JP"/>
        </w:rPr>
      </w:pPr>
    </w:p>
    <w:p w:rsidR="00400B18" w:rsidRDefault="00400B18" w:rsidP="00A81DF2">
      <w:pPr>
        <w:rPr>
          <w:rFonts w:ascii="Century" w:eastAsia="ＭＳ 明朝" w:hAnsi="Century"/>
          <w:szCs w:val="21"/>
          <w:lang w:eastAsia="ja-JP"/>
        </w:rPr>
      </w:pPr>
    </w:p>
    <w:p w:rsidR="0089234B" w:rsidRPr="00A64D32" w:rsidRDefault="005C3E06" w:rsidP="00A81DF2">
      <w:pPr>
        <w:rPr>
          <w:rFonts w:ascii="Century" w:eastAsia="ＭＳ 明朝" w:hAnsi="Century"/>
          <w:szCs w:val="21"/>
          <w:lang w:eastAsia="ja-JP"/>
        </w:rPr>
      </w:pPr>
      <w:r>
        <w:rPr>
          <w:rFonts w:ascii="Century" w:eastAsia="ＭＳ 明朝" w:hAnsi="Century" w:hint="eastAsia"/>
          <w:szCs w:val="21"/>
          <w:lang w:eastAsia="ja-JP"/>
        </w:rPr>
        <w:t>○</w:t>
      </w:r>
      <w:r w:rsidR="005D4510" w:rsidRPr="00A64D32">
        <w:rPr>
          <w:rFonts w:ascii="Century" w:eastAsia="ＭＳ 明朝" w:hAnsi="Century"/>
          <w:szCs w:val="21"/>
          <w:lang w:eastAsia="ja-JP"/>
        </w:rPr>
        <w:t>成人と成年の違い</w:t>
      </w:r>
    </w:p>
    <w:p w:rsidR="005D4510" w:rsidRPr="00A64D32" w:rsidRDefault="005D4510" w:rsidP="00C907AD">
      <w:pPr>
        <w:pBdr>
          <w:top w:val="single" w:sz="4" w:space="1" w:color="auto"/>
          <w:left w:val="single" w:sz="4" w:space="4" w:color="auto"/>
          <w:bottom w:val="single" w:sz="4" w:space="1" w:color="auto"/>
          <w:right w:val="single" w:sz="4" w:space="4" w:color="auto"/>
        </w:pBdr>
        <w:rPr>
          <w:rFonts w:ascii="Century" w:eastAsia="ＭＳ 明朝" w:hAnsi="Century"/>
          <w:szCs w:val="21"/>
          <w:lang w:eastAsia="ja-JP"/>
        </w:rPr>
      </w:pPr>
      <w:r w:rsidRPr="00A64D32">
        <w:rPr>
          <w:rFonts w:ascii="Century" w:eastAsia="ＭＳ 明朝" w:hAnsi="Century"/>
          <w:szCs w:val="21"/>
          <w:lang w:eastAsia="ja-JP"/>
        </w:rPr>
        <w:t>成人</w:t>
      </w:r>
      <w:r w:rsidRPr="00A64D32">
        <w:rPr>
          <w:rFonts w:ascii="Century" w:eastAsia="ＭＳ 明朝" w:hAnsi="Century"/>
          <w:szCs w:val="21"/>
          <w:lang w:eastAsia="ja-JP"/>
        </w:rPr>
        <w:t>…</w:t>
      </w:r>
      <w:r w:rsidRPr="00A64D32">
        <w:rPr>
          <w:rFonts w:ascii="SimSun" w:eastAsia="SimSun" w:hAnsi="SimSun" w:cs="SimSun" w:hint="eastAsia"/>
          <w:szCs w:val="21"/>
          <w:lang w:eastAsia="ja-JP"/>
        </w:rPr>
        <w:t>①</w:t>
      </w:r>
      <w:r w:rsidRPr="00A64D32">
        <w:rPr>
          <w:rFonts w:ascii="Century" w:eastAsia="ＭＳ 明朝" w:hAnsi="Century"/>
          <w:szCs w:val="21"/>
          <w:lang w:eastAsia="ja-JP"/>
        </w:rPr>
        <w:t>心身が発達して一人前になった人。成年に達した人間。おとな。現在一般的には、満</w:t>
      </w:r>
      <w:r w:rsidRPr="00A64D32">
        <w:rPr>
          <w:rFonts w:ascii="Century" w:eastAsia="ＭＳ 明朝" w:hAnsi="Century"/>
          <w:szCs w:val="21"/>
          <w:lang w:eastAsia="ja-JP"/>
        </w:rPr>
        <w:t>20</w:t>
      </w:r>
      <w:r w:rsidRPr="00A64D32">
        <w:rPr>
          <w:rFonts w:ascii="Century" w:eastAsia="ＭＳ 明朝" w:hAnsi="Century"/>
          <w:szCs w:val="21"/>
          <w:lang w:eastAsia="ja-JP"/>
        </w:rPr>
        <w:t>歳以上の者をいう。</w:t>
      </w:r>
      <w:r w:rsidRPr="00A64D32">
        <w:rPr>
          <w:rFonts w:ascii="SimSun" w:eastAsia="SimSun" w:hAnsi="SimSun" w:cs="SimSun" w:hint="eastAsia"/>
          <w:szCs w:val="21"/>
          <w:lang w:eastAsia="ja-JP"/>
        </w:rPr>
        <w:t>②</w:t>
      </w:r>
      <w:r w:rsidRPr="00A64D32">
        <w:rPr>
          <w:rFonts w:ascii="Century" w:eastAsia="ＭＳ 明朝" w:hAnsi="Century"/>
          <w:szCs w:val="21"/>
          <w:lang w:eastAsia="ja-JP"/>
        </w:rPr>
        <w:t>子供が成長して大人になること。</w:t>
      </w:r>
    </w:p>
    <w:p w:rsidR="0089234B" w:rsidRPr="00A64D32" w:rsidRDefault="0089234B" w:rsidP="00C907AD">
      <w:pPr>
        <w:pBdr>
          <w:top w:val="single" w:sz="4" w:space="1" w:color="auto"/>
          <w:left w:val="single" w:sz="4" w:space="4" w:color="auto"/>
          <w:bottom w:val="single" w:sz="4" w:space="1" w:color="auto"/>
          <w:right w:val="single" w:sz="4" w:space="4" w:color="auto"/>
        </w:pBdr>
        <w:rPr>
          <w:rFonts w:ascii="Century" w:eastAsia="ＭＳ 明朝" w:hAnsi="Century"/>
          <w:szCs w:val="21"/>
          <w:lang w:eastAsia="ja-JP"/>
        </w:rPr>
      </w:pPr>
    </w:p>
    <w:p w:rsidR="005D4510" w:rsidRPr="00A64D32" w:rsidRDefault="005D4510" w:rsidP="00C907AD">
      <w:pPr>
        <w:pBdr>
          <w:top w:val="single" w:sz="4" w:space="1" w:color="auto"/>
          <w:left w:val="single" w:sz="4" w:space="4" w:color="auto"/>
          <w:bottom w:val="single" w:sz="4" w:space="1" w:color="auto"/>
          <w:right w:val="single" w:sz="4" w:space="4" w:color="auto"/>
        </w:pBdr>
        <w:rPr>
          <w:rFonts w:ascii="Century" w:eastAsia="ＭＳ 明朝" w:hAnsi="Century"/>
          <w:szCs w:val="21"/>
          <w:lang w:eastAsia="ja-JP"/>
        </w:rPr>
      </w:pPr>
      <w:r w:rsidRPr="00A64D32">
        <w:rPr>
          <w:rFonts w:ascii="Century" w:eastAsia="ＭＳ 明朝" w:hAnsi="Century"/>
          <w:szCs w:val="21"/>
          <w:lang w:eastAsia="ja-JP"/>
        </w:rPr>
        <w:t>成年</w:t>
      </w:r>
      <w:r w:rsidRPr="00A64D32">
        <w:rPr>
          <w:rFonts w:ascii="Century" w:eastAsia="ＭＳ 明朝" w:hAnsi="Century"/>
          <w:szCs w:val="21"/>
          <w:lang w:eastAsia="ja-JP"/>
        </w:rPr>
        <w:t>…</w:t>
      </w:r>
      <w:r w:rsidRPr="00A64D32">
        <w:rPr>
          <w:rFonts w:ascii="Century" w:eastAsia="ＭＳ 明朝" w:hAnsi="Century"/>
          <w:szCs w:val="21"/>
          <w:lang w:eastAsia="ja-JP"/>
        </w:rPr>
        <w:t>人が完全な行為能力を有するとみなされる年齢。日本の現行制度では満</w:t>
      </w:r>
      <w:r w:rsidRPr="00A64D32">
        <w:rPr>
          <w:rFonts w:ascii="Century" w:eastAsia="ＭＳ 明朝" w:hAnsi="Century"/>
          <w:szCs w:val="21"/>
          <w:lang w:eastAsia="ja-JP"/>
        </w:rPr>
        <w:t>20</w:t>
      </w:r>
      <w:r w:rsidRPr="00A64D32">
        <w:rPr>
          <w:rFonts w:ascii="Century" w:eastAsia="ＭＳ 明朝" w:hAnsi="Century"/>
          <w:szCs w:val="21"/>
          <w:lang w:eastAsia="ja-JP"/>
        </w:rPr>
        <w:t>歳。ただし、未成年者でも婚姻をすれば成年とみなされる。また、</w:t>
      </w:r>
      <w:r w:rsidR="0089234B" w:rsidRPr="00A64D32">
        <w:rPr>
          <w:rFonts w:ascii="Century" w:eastAsia="ＭＳ 明朝" w:hAnsi="Century"/>
          <w:szCs w:val="21"/>
          <w:lang w:eastAsia="ja-JP"/>
        </w:rPr>
        <w:t>天皇・皇太子・皇太孫は満</w:t>
      </w:r>
      <w:r w:rsidR="0089234B" w:rsidRPr="00A64D32">
        <w:rPr>
          <w:rFonts w:ascii="Century" w:eastAsia="ＭＳ 明朝" w:hAnsi="Century"/>
          <w:szCs w:val="21"/>
          <w:lang w:eastAsia="ja-JP"/>
        </w:rPr>
        <w:t>18</w:t>
      </w:r>
      <w:r w:rsidR="0089234B" w:rsidRPr="00A64D32">
        <w:rPr>
          <w:rFonts w:ascii="Century" w:eastAsia="ＭＳ 明朝" w:hAnsi="Century"/>
          <w:szCs w:val="21"/>
          <w:lang w:eastAsia="ja-JP"/>
        </w:rPr>
        <w:t>歳ももって成年となる。</w:t>
      </w:r>
    </w:p>
    <w:p w:rsidR="0089234B" w:rsidRPr="00A64D32" w:rsidRDefault="0089234B" w:rsidP="00C907AD">
      <w:pPr>
        <w:pBdr>
          <w:top w:val="single" w:sz="4" w:space="1" w:color="auto"/>
          <w:left w:val="single" w:sz="4" w:space="4" w:color="auto"/>
          <w:bottom w:val="single" w:sz="4" w:space="1" w:color="auto"/>
          <w:right w:val="single" w:sz="4" w:space="4" w:color="auto"/>
        </w:pBdr>
        <w:rPr>
          <w:rFonts w:ascii="Century" w:eastAsia="ＭＳ 明朝" w:hAnsi="Century"/>
          <w:szCs w:val="21"/>
          <w:lang w:eastAsia="ja-JP"/>
        </w:rPr>
      </w:pPr>
      <w:r w:rsidRPr="00A64D32">
        <w:rPr>
          <w:rFonts w:ascii="Century" w:eastAsia="ＭＳ 明朝" w:hAnsi="Century"/>
          <w:szCs w:val="21"/>
          <w:lang w:eastAsia="ja-JP"/>
        </w:rPr>
        <w:t>（デジタル大辞泉より引用）</w:t>
      </w:r>
    </w:p>
    <w:p w:rsidR="00400B18" w:rsidRPr="00A64D32" w:rsidRDefault="00400B18" w:rsidP="00A81DF2">
      <w:pPr>
        <w:rPr>
          <w:rFonts w:ascii="Century" w:eastAsia="ＭＳ 明朝" w:hAnsi="Century"/>
          <w:szCs w:val="21"/>
          <w:lang w:eastAsia="ja-JP"/>
        </w:rPr>
      </w:pPr>
    </w:p>
    <w:p w:rsidR="0088412F" w:rsidRDefault="0088412F" w:rsidP="00C907AD">
      <w:pPr>
        <w:ind w:firstLineChars="100" w:firstLine="210"/>
        <w:rPr>
          <w:rFonts w:ascii="Century" w:eastAsia="ＭＳ 明朝" w:hAnsi="Century"/>
          <w:szCs w:val="21"/>
          <w:lang w:eastAsia="ja-JP"/>
        </w:rPr>
      </w:pPr>
      <w:r w:rsidRPr="00A64D32">
        <w:rPr>
          <w:rFonts w:ascii="Century" w:eastAsia="ＭＳ 明朝" w:hAnsi="Century"/>
          <w:szCs w:val="21"/>
          <w:lang w:eastAsia="ja-JP"/>
        </w:rPr>
        <w:t>あまり意味を区別しないで使われることが多いかもしれないが、実際意味の違いがあることに気付くことができるだろう。一見、「成人」は普段日常的に使われる一般的な言葉で、「成年」は法律用語のような印象を受ける。ただ、そのような形式上の違いではなく、意味合いとしての違いに目を向ける。ちなみに、法律の条文上ではどちらの用語も使われており、</w:t>
      </w:r>
      <w:r w:rsidR="00C907AD" w:rsidRPr="00A64D32">
        <w:rPr>
          <w:rFonts w:ascii="Century" w:eastAsia="ＭＳ 明朝" w:hAnsi="Century"/>
          <w:szCs w:val="21"/>
          <w:lang w:eastAsia="ja-JP"/>
        </w:rPr>
        <w:t>そのこと自体が意味としての違いがあることを示しているようにも思える。民法などの大多数の条文では「成年」が使われている。一方、</w:t>
      </w:r>
      <w:r w:rsidRPr="00A64D32">
        <w:rPr>
          <w:rFonts w:ascii="Century" w:eastAsia="ＭＳ 明朝" w:hAnsi="Century"/>
          <w:szCs w:val="21"/>
          <w:lang w:eastAsia="ja-JP"/>
        </w:rPr>
        <w:t>ごく少数の条文</w:t>
      </w:r>
      <w:r w:rsidR="00C907AD" w:rsidRPr="00A64D32">
        <w:rPr>
          <w:rFonts w:ascii="Century" w:eastAsia="ＭＳ 明朝" w:hAnsi="Century"/>
          <w:szCs w:val="21"/>
          <w:lang w:eastAsia="ja-JP"/>
        </w:rPr>
        <w:t>（児童福祉法、国民の祝日に関する法律、少年法、社会教育法、知的障害者福祉法など）</w:t>
      </w:r>
      <w:r w:rsidRPr="00A64D32">
        <w:rPr>
          <w:rFonts w:ascii="Century" w:eastAsia="ＭＳ 明朝" w:hAnsi="Century"/>
          <w:szCs w:val="21"/>
          <w:lang w:eastAsia="ja-JP"/>
        </w:rPr>
        <w:t>には「成人」が使われているものも存在する。</w:t>
      </w:r>
      <w:r w:rsidR="00C907AD" w:rsidRPr="00A64D32">
        <w:rPr>
          <w:rFonts w:ascii="Century" w:eastAsia="ＭＳ 明朝" w:hAnsi="Century"/>
          <w:szCs w:val="21"/>
          <w:lang w:eastAsia="ja-JP"/>
        </w:rPr>
        <w:t>その中で唯一、</w:t>
      </w:r>
      <w:r w:rsidRPr="00A64D32">
        <w:rPr>
          <w:rFonts w:ascii="Century" w:eastAsia="ＭＳ 明朝" w:hAnsi="Century"/>
          <w:szCs w:val="21"/>
          <w:lang w:eastAsia="ja-JP"/>
        </w:rPr>
        <w:t>少年法</w:t>
      </w:r>
      <w:r w:rsidR="00C907AD" w:rsidRPr="00A64D32">
        <w:rPr>
          <w:rFonts w:ascii="Century" w:eastAsia="ＭＳ 明朝" w:hAnsi="Century"/>
          <w:szCs w:val="21"/>
          <w:lang w:eastAsia="ja-JP"/>
        </w:rPr>
        <w:t>では</w:t>
      </w:r>
      <w:r w:rsidRPr="00A64D32">
        <w:rPr>
          <w:rFonts w:ascii="Century" w:eastAsia="ＭＳ 明朝" w:hAnsi="Century"/>
          <w:szCs w:val="21"/>
          <w:lang w:eastAsia="ja-JP"/>
        </w:rPr>
        <w:t>条文中で「成人」について定義づけている。</w:t>
      </w:r>
    </w:p>
    <w:p w:rsidR="00400B18" w:rsidRPr="00A64D32" w:rsidRDefault="00400B18" w:rsidP="00400B18">
      <w:pPr>
        <w:rPr>
          <w:rFonts w:ascii="Century" w:eastAsia="ＭＳ 明朝" w:hAnsi="Century"/>
          <w:szCs w:val="21"/>
          <w:lang w:eastAsia="ja-JP"/>
        </w:rPr>
      </w:pPr>
    </w:p>
    <w:p w:rsidR="0022212F" w:rsidRDefault="00C907AD" w:rsidP="00400B18">
      <w:pPr>
        <w:ind w:firstLineChars="100" w:firstLine="210"/>
        <w:rPr>
          <w:rFonts w:ascii="Century" w:eastAsia="ＭＳ 明朝" w:hAnsi="Century"/>
          <w:szCs w:val="21"/>
          <w:lang w:eastAsia="ja-JP"/>
        </w:rPr>
      </w:pPr>
      <w:r w:rsidRPr="00A64D32">
        <w:rPr>
          <w:rFonts w:ascii="Century" w:eastAsia="ＭＳ 明朝" w:hAnsi="Century"/>
          <w:szCs w:val="21"/>
          <w:lang w:eastAsia="ja-JP"/>
        </w:rPr>
        <w:t>もう一度、大辞泉の定義に戻ると、「</w:t>
      </w:r>
      <w:r w:rsidR="0088412F" w:rsidRPr="00A64D32">
        <w:rPr>
          <w:rFonts w:ascii="Century" w:eastAsia="ＭＳ 明朝" w:hAnsi="Century"/>
          <w:szCs w:val="21"/>
          <w:lang w:eastAsia="ja-JP"/>
        </w:rPr>
        <w:t>成人</w:t>
      </w:r>
      <w:r w:rsidRPr="00A64D32">
        <w:rPr>
          <w:rFonts w:ascii="Century" w:eastAsia="ＭＳ 明朝" w:hAnsi="Century"/>
          <w:szCs w:val="21"/>
          <w:lang w:eastAsia="ja-JP"/>
        </w:rPr>
        <w:t>」</w:t>
      </w:r>
      <w:r w:rsidR="0088412F" w:rsidRPr="00A64D32">
        <w:rPr>
          <w:rFonts w:ascii="Century" w:eastAsia="ＭＳ 明朝" w:hAnsi="Century"/>
          <w:szCs w:val="21"/>
          <w:lang w:eastAsia="ja-JP"/>
        </w:rPr>
        <w:t>とは成年概念を含むものであること、「おとな」「一人前」という事実上の概念を含んだ幅広い意味を持つことが分かる。</w:t>
      </w:r>
      <w:r w:rsidR="00094796" w:rsidRPr="00A64D32">
        <w:rPr>
          <w:rFonts w:ascii="Century" w:eastAsia="ＭＳ 明朝" w:hAnsi="Century"/>
          <w:szCs w:val="21"/>
          <w:lang w:eastAsia="ja-JP"/>
        </w:rPr>
        <w:t>要するに成人＞成年の構造になっていると考えられる。</w:t>
      </w:r>
      <w:r w:rsidR="002345E4" w:rsidRPr="00A64D32">
        <w:rPr>
          <w:rFonts w:ascii="Century" w:eastAsia="ＭＳ 明朝" w:hAnsi="Century"/>
          <w:szCs w:val="21"/>
          <w:lang w:eastAsia="ja-JP"/>
        </w:rPr>
        <w:t>このことも民法や少年法の年齢引き下げについ</w:t>
      </w:r>
      <w:r w:rsidR="002345E4" w:rsidRPr="00A64D32">
        <w:rPr>
          <w:rFonts w:ascii="Century" w:eastAsia="ＭＳ 明朝" w:hAnsi="Century"/>
          <w:szCs w:val="21"/>
          <w:lang w:eastAsia="ja-JP"/>
        </w:rPr>
        <w:lastRenderedPageBreak/>
        <w:t>て考える一つの指標になるだろう。</w:t>
      </w:r>
    </w:p>
    <w:p w:rsidR="00400B18" w:rsidRDefault="00400B18" w:rsidP="00400B18">
      <w:pPr>
        <w:rPr>
          <w:rFonts w:ascii="Century" w:eastAsia="ＭＳ 明朝" w:hAnsi="Century"/>
          <w:szCs w:val="21"/>
          <w:lang w:eastAsia="ja-JP"/>
        </w:rPr>
      </w:pPr>
    </w:p>
    <w:p w:rsidR="00400B18" w:rsidRPr="00A64D32" w:rsidRDefault="00400B18" w:rsidP="00400B18">
      <w:pPr>
        <w:rPr>
          <w:rFonts w:ascii="Century" w:eastAsia="ＭＳ 明朝" w:hAnsi="Century"/>
          <w:szCs w:val="21"/>
          <w:lang w:eastAsia="ja-JP"/>
        </w:rPr>
      </w:pPr>
    </w:p>
    <w:p w:rsidR="00400B18" w:rsidRPr="00A64D32" w:rsidRDefault="00400B18" w:rsidP="00CE2811">
      <w:pPr>
        <w:rPr>
          <w:rFonts w:ascii="Century" w:eastAsia="ＭＳ 明朝" w:hAnsi="Century"/>
          <w:szCs w:val="21"/>
          <w:lang w:eastAsia="ja-JP"/>
        </w:rPr>
      </w:pPr>
    </w:p>
    <w:p w:rsidR="000C3C35" w:rsidRPr="00A64D32" w:rsidRDefault="003577A9" w:rsidP="00CE2811">
      <w:pPr>
        <w:rPr>
          <w:rFonts w:ascii="Century" w:eastAsia="ＭＳ 明朝" w:hAnsi="Century"/>
          <w:szCs w:val="21"/>
          <w:lang w:eastAsia="ja-JP"/>
        </w:rPr>
      </w:pPr>
      <w:r>
        <w:rPr>
          <w:rFonts w:ascii="Century" w:eastAsia="ＭＳ 明朝" w:hAnsi="Century" w:hint="eastAsia"/>
          <w:szCs w:val="21"/>
          <w:lang w:eastAsia="ja-JP"/>
        </w:rPr>
        <w:t>＜</w:t>
      </w:r>
      <w:r w:rsidR="00F97E97" w:rsidRPr="00A64D32">
        <w:rPr>
          <w:rFonts w:ascii="Century" w:eastAsia="ＭＳ 明朝" w:hAnsi="Century"/>
          <w:szCs w:val="21"/>
          <w:lang w:eastAsia="ja-JP"/>
        </w:rPr>
        <w:t>民法</w:t>
      </w:r>
      <w:r>
        <w:rPr>
          <w:rFonts w:ascii="Century" w:eastAsia="ＭＳ 明朝" w:hAnsi="Century" w:hint="eastAsia"/>
          <w:szCs w:val="21"/>
          <w:lang w:eastAsia="ja-JP"/>
        </w:rPr>
        <w:t>＞</w:t>
      </w:r>
    </w:p>
    <w:p w:rsidR="00F97E97" w:rsidRPr="00A64D32" w:rsidRDefault="00F97E97" w:rsidP="0028307D">
      <w:pPr>
        <w:pBdr>
          <w:top w:val="single" w:sz="4" w:space="1" w:color="auto"/>
          <w:left w:val="single" w:sz="4" w:space="4" w:color="auto"/>
          <w:bottom w:val="single" w:sz="4" w:space="1" w:color="auto"/>
          <w:right w:val="single" w:sz="4" w:space="4" w:color="auto"/>
        </w:pBdr>
        <w:rPr>
          <w:rFonts w:ascii="Century" w:eastAsia="ＭＳ 明朝" w:hAnsi="Century"/>
          <w:szCs w:val="21"/>
          <w:lang w:eastAsia="ja-JP"/>
        </w:rPr>
      </w:pPr>
      <w:r w:rsidRPr="00A64D32">
        <w:rPr>
          <w:rFonts w:ascii="Century" w:eastAsia="ＭＳ 明朝" w:hAnsi="Century"/>
          <w:szCs w:val="21"/>
          <w:lang w:eastAsia="ja-JP"/>
        </w:rPr>
        <w:t>（成年）</w:t>
      </w:r>
    </w:p>
    <w:p w:rsidR="00F97E97" w:rsidRPr="00A64D32" w:rsidRDefault="00F97E97" w:rsidP="0028307D">
      <w:pPr>
        <w:pBdr>
          <w:top w:val="single" w:sz="4" w:space="1" w:color="auto"/>
          <w:left w:val="single" w:sz="4" w:space="4" w:color="auto"/>
          <w:bottom w:val="single" w:sz="4" w:space="1" w:color="auto"/>
          <w:right w:val="single" w:sz="4" w:space="4" w:color="auto"/>
        </w:pBdr>
        <w:rPr>
          <w:rFonts w:ascii="Century" w:eastAsia="ＭＳ 明朝" w:hAnsi="Century"/>
          <w:szCs w:val="21"/>
          <w:lang w:eastAsia="ja-JP"/>
        </w:rPr>
      </w:pPr>
      <w:r w:rsidRPr="00A64D32">
        <w:rPr>
          <w:rFonts w:ascii="Century" w:eastAsia="ＭＳ 明朝" w:hAnsi="Century"/>
          <w:szCs w:val="21"/>
          <w:lang w:eastAsia="ja-JP"/>
        </w:rPr>
        <w:t>第四条</w:t>
      </w:r>
      <w:r w:rsidR="003577A9">
        <w:rPr>
          <w:rFonts w:ascii="Century" w:eastAsia="ＭＳ 明朝" w:hAnsi="Century" w:hint="eastAsia"/>
          <w:szCs w:val="21"/>
          <w:lang w:eastAsia="ja-JP"/>
        </w:rPr>
        <w:t xml:space="preserve">　</w:t>
      </w:r>
      <w:r w:rsidRPr="00A64D32">
        <w:rPr>
          <w:rFonts w:ascii="Century" w:eastAsia="ＭＳ 明朝" w:hAnsi="Century"/>
          <w:szCs w:val="21"/>
          <w:lang w:eastAsia="ja-JP"/>
        </w:rPr>
        <w:t>年齢二十歳をもって、成年とする。</w:t>
      </w:r>
    </w:p>
    <w:p w:rsidR="00F97E97" w:rsidRPr="00A64D32" w:rsidRDefault="00F97E97" w:rsidP="0028307D">
      <w:pPr>
        <w:pBdr>
          <w:top w:val="single" w:sz="4" w:space="1" w:color="auto"/>
          <w:left w:val="single" w:sz="4" w:space="4" w:color="auto"/>
          <w:bottom w:val="single" w:sz="4" w:space="1" w:color="auto"/>
          <w:right w:val="single" w:sz="4" w:space="4" w:color="auto"/>
        </w:pBdr>
        <w:rPr>
          <w:rFonts w:ascii="Century" w:eastAsia="ＭＳ 明朝" w:hAnsi="Century"/>
          <w:szCs w:val="21"/>
          <w:lang w:eastAsia="ja-JP"/>
        </w:rPr>
      </w:pPr>
      <w:r w:rsidRPr="00A64D32">
        <w:rPr>
          <w:rFonts w:ascii="Century" w:eastAsia="ＭＳ 明朝" w:hAnsi="Century"/>
          <w:szCs w:val="21"/>
          <w:lang w:eastAsia="ja-JP"/>
        </w:rPr>
        <w:t>（未成年者の法律行為）</w:t>
      </w:r>
    </w:p>
    <w:p w:rsidR="00F97E97" w:rsidRPr="00A64D32" w:rsidRDefault="00F97E97" w:rsidP="0028307D">
      <w:pPr>
        <w:pBdr>
          <w:top w:val="single" w:sz="4" w:space="1" w:color="auto"/>
          <w:left w:val="single" w:sz="4" w:space="4" w:color="auto"/>
          <w:bottom w:val="single" w:sz="4" w:space="1" w:color="auto"/>
          <w:right w:val="single" w:sz="4" w:space="4" w:color="auto"/>
        </w:pBdr>
        <w:rPr>
          <w:rFonts w:ascii="Century" w:eastAsia="ＭＳ 明朝" w:hAnsi="Century"/>
          <w:szCs w:val="21"/>
          <w:lang w:eastAsia="ja-JP"/>
        </w:rPr>
      </w:pPr>
      <w:r w:rsidRPr="00A64D32">
        <w:rPr>
          <w:rFonts w:ascii="Century" w:eastAsia="ＭＳ 明朝" w:hAnsi="Century"/>
          <w:szCs w:val="21"/>
          <w:lang w:eastAsia="ja-JP"/>
        </w:rPr>
        <w:t>第五条</w:t>
      </w:r>
      <w:r w:rsidR="003577A9">
        <w:rPr>
          <w:rFonts w:ascii="Century" w:eastAsia="ＭＳ 明朝" w:hAnsi="Century" w:hint="eastAsia"/>
          <w:szCs w:val="21"/>
          <w:lang w:eastAsia="ja-JP"/>
        </w:rPr>
        <w:t xml:space="preserve">　</w:t>
      </w:r>
      <w:r w:rsidRPr="00A64D32">
        <w:rPr>
          <w:rFonts w:ascii="Century" w:eastAsia="ＭＳ 明朝" w:hAnsi="Century"/>
          <w:szCs w:val="21"/>
          <w:lang w:eastAsia="ja-JP"/>
        </w:rPr>
        <w:t>未成年者が法律行為をするには、その法定代理人の同意を得なければならない。ただし、単に権利を得、又は義務を免れる法律行為については、この限りでない。</w:t>
      </w:r>
    </w:p>
    <w:p w:rsidR="00F97E97" w:rsidRPr="00A64D32" w:rsidRDefault="00F97E97" w:rsidP="0028307D">
      <w:pPr>
        <w:pBdr>
          <w:top w:val="single" w:sz="4" w:space="1" w:color="auto"/>
          <w:left w:val="single" w:sz="4" w:space="4" w:color="auto"/>
          <w:bottom w:val="single" w:sz="4" w:space="1" w:color="auto"/>
          <w:right w:val="single" w:sz="4" w:space="4" w:color="auto"/>
        </w:pBdr>
        <w:rPr>
          <w:rFonts w:ascii="Century" w:eastAsia="ＭＳ 明朝" w:hAnsi="Century"/>
          <w:szCs w:val="21"/>
          <w:lang w:eastAsia="ja-JP"/>
        </w:rPr>
      </w:pPr>
      <w:r w:rsidRPr="00A64D32">
        <w:rPr>
          <w:rFonts w:ascii="Century" w:eastAsia="ＭＳ 明朝" w:hAnsi="Century"/>
          <w:szCs w:val="21"/>
          <w:lang w:eastAsia="ja-JP"/>
        </w:rPr>
        <w:t>２</w:t>
      </w:r>
      <w:r w:rsidRPr="00A64D32">
        <w:rPr>
          <w:rFonts w:ascii="Century" w:eastAsia="ＭＳ 明朝" w:hAnsi="Century"/>
          <w:szCs w:val="21"/>
          <w:lang w:eastAsia="ja-JP"/>
        </w:rPr>
        <w:t xml:space="preserve"> </w:t>
      </w:r>
      <w:r w:rsidRPr="00A64D32">
        <w:rPr>
          <w:rFonts w:ascii="Century" w:eastAsia="ＭＳ 明朝" w:hAnsi="Century"/>
          <w:szCs w:val="21"/>
          <w:lang w:eastAsia="ja-JP"/>
        </w:rPr>
        <w:t>前項の規定に反する法律行為は、取り消すことができる。</w:t>
      </w:r>
    </w:p>
    <w:p w:rsidR="00F97E97" w:rsidRPr="00A64D32" w:rsidRDefault="00F97E97" w:rsidP="0028307D">
      <w:pPr>
        <w:pBdr>
          <w:top w:val="single" w:sz="4" w:space="1" w:color="auto"/>
          <w:left w:val="single" w:sz="4" w:space="4" w:color="auto"/>
          <w:bottom w:val="single" w:sz="4" w:space="1" w:color="auto"/>
          <w:right w:val="single" w:sz="4" w:space="4" w:color="auto"/>
        </w:pBdr>
        <w:rPr>
          <w:rFonts w:ascii="Century" w:eastAsia="ＭＳ 明朝" w:hAnsi="Century"/>
          <w:szCs w:val="21"/>
          <w:lang w:eastAsia="ja-JP"/>
        </w:rPr>
      </w:pPr>
      <w:r w:rsidRPr="00A64D32">
        <w:rPr>
          <w:rFonts w:ascii="Century" w:eastAsia="ＭＳ 明朝" w:hAnsi="Century"/>
          <w:szCs w:val="21"/>
          <w:lang w:eastAsia="ja-JP"/>
        </w:rPr>
        <w:t>（親権者）</w:t>
      </w:r>
    </w:p>
    <w:p w:rsidR="00F97E97" w:rsidRPr="00A64D32" w:rsidRDefault="00F97E97" w:rsidP="0028307D">
      <w:pPr>
        <w:pBdr>
          <w:top w:val="single" w:sz="4" w:space="1" w:color="auto"/>
          <w:left w:val="single" w:sz="4" w:space="4" w:color="auto"/>
          <w:bottom w:val="single" w:sz="4" w:space="1" w:color="auto"/>
          <w:right w:val="single" w:sz="4" w:space="4" w:color="auto"/>
        </w:pBdr>
        <w:rPr>
          <w:rFonts w:ascii="Century" w:eastAsia="ＭＳ 明朝" w:hAnsi="Century"/>
          <w:szCs w:val="21"/>
          <w:lang w:eastAsia="ja-JP"/>
        </w:rPr>
      </w:pPr>
      <w:r w:rsidRPr="00A64D32">
        <w:rPr>
          <w:rFonts w:ascii="Century" w:eastAsia="ＭＳ 明朝" w:hAnsi="Century"/>
          <w:szCs w:val="21"/>
          <w:lang w:eastAsia="ja-JP"/>
        </w:rPr>
        <w:t>第八百十八条</w:t>
      </w:r>
      <w:r w:rsidR="003577A9">
        <w:rPr>
          <w:rFonts w:ascii="Century" w:eastAsia="ＭＳ 明朝" w:hAnsi="Century" w:hint="eastAsia"/>
          <w:szCs w:val="21"/>
          <w:lang w:eastAsia="ja-JP"/>
        </w:rPr>
        <w:t xml:space="preserve">　</w:t>
      </w:r>
      <w:r w:rsidRPr="00A64D32">
        <w:rPr>
          <w:rFonts w:ascii="Century" w:eastAsia="ＭＳ 明朝" w:hAnsi="Century"/>
          <w:szCs w:val="21"/>
          <w:lang w:eastAsia="ja-JP"/>
        </w:rPr>
        <w:t>成年に達しない子は、父母の親権に服する。</w:t>
      </w:r>
    </w:p>
    <w:p w:rsidR="000C3C35" w:rsidRPr="00A64D32" w:rsidRDefault="000C3C35" w:rsidP="00F97E97">
      <w:pPr>
        <w:rPr>
          <w:rFonts w:ascii="Century" w:eastAsia="ＭＳ 明朝" w:hAnsi="Century"/>
          <w:szCs w:val="21"/>
          <w:lang w:eastAsia="ja-JP"/>
        </w:rPr>
      </w:pPr>
    </w:p>
    <w:p w:rsidR="0028307D" w:rsidRPr="00A64D32" w:rsidRDefault="0028307D" w:rsidP="0028307D">
      <w:pPr>
        <w:ind w:firstLineChars="100" w:firstLine="210"/>
        <w:rPr>
          <w:rFonts w:ascii="Century" w:eastAsia="ＭＳ 明朝" w:hAnsi="Century"/>
          <w:szCs w:val="21"/>
          <w:lang w:eastAsia="ja-JP"/>
        </w:rPr>
      </w:pPr>
      <w:r w:rsidRPr="00A64D32">
        <w:rPr>
          <w:rFonts w:ascii="Century" w:eastAsia="ＭＳ 明朝" w:hAnsi="Century"/>
          <w:szCs w:val="21"/>
          <w:lang w:eastAsia="ja-JP"/>
        </w:rPr>
        <w:t>民法の成年年齢を引き下げるならば、多くの法定年齢も引き下げることになる可能性が</w:t>
      </w:r>
    </w:p>
    <w:p w:rsidR="0028307D" w:rsidRPr="00A64D32" w:rsidRDefault="0028307D" w:rsidP="0028307D">
      <w:pPr>
        <w:rPr>
          <w:rFonts w:ascii="Century" w:eastAsia="ＭＳ 明朝" w:hAnsi="Century"/>
          <w:szCs w:val="21"/>
          <w:lang w:eastAsia="ja-JP"/>
        </w:rPr>
      </w:pPr>
      <w:r w:rsidRPr="00A64D32">
        <w:rPr>
          <w:rFonts w:ascii="Century" w:eastAsia="ＭＳ 明朝" w:hAnsi="Century"/>
          <w:szCs w:val="21"/>
          <w:lang w:eastAsia="ja-JP"/>
        </w:rPr>
        <w:t>高い。なぜならば、成年年齢を引き下げることは、民法上の行為能力の制限や、親権の行</w:t>
      </w:r>
    </w:p>
    <w:p w:rsidR="0028307D" w:rsidRPr="00A64D32" w:rsidRDefault="0028307D" w:rsidP="0028307D">
      <w:pPr>
        <w:rPr>
          <w:rFonts w:ascii="Century" w:eastAsia="ＭＳ 明朝" w:hAnsi="Century"/>
          <w:szCs w:val="21"/>
          <w:lang w:eastAsia="ja-JP"/>
        </w:rPr>
      </w:pPr>
      <w:r w:rsidRPr="00A64D32">
        <w:rPr>
          <w:rFonts w:ascii="Century" w:eastAsia="ＭＳ 明朝" w:hAnsi="Century"/>
          <w:szCs w:val="21"/>
          <w:lang w:eastAsia="ja-JP"/>
        </w:rPr>
        <w:t>使の問題にとどまらず、日本社会が何歳以上の人を大人として扱っていくのかという根本</w:t>
      </w:r>
    </w:p>
    <w:p w:rsidR="0028307D" w:rsidRPr="00A64D32" w:rsidRDefault="0028307D" w:rsidP="0028307D">
      <w:pPr>
        <w:rPr>
          <w:rFonts w:ascii="Century" w:eastAsia="ＭＳ 明朝" w:hAnsi="Century"/>
          <w:szCs w:val="21"/>
          <w:lang w:eastAsia="ja-JP"/>
        </w:rPr>
      </w:pPr>
      <w:r w:rsidRPr="00A64D32">
        <w:rPr>
          <w:rFonts w:ascii="Century" w:eastAsia="ＭＳ 明朝" w:hAnsi="Century"/>
          <w:szCs w:val="21"/>
          <w:lang w:eastAsia="ja-JP"/>
        </w:rPr>
        <w:t>的な問題に関する議論を惹起し、社会制度、法制度全般に大きな影響を与えることとなる</w:t>
      </w:r>
    </w:p>
    <w:p w:rsidR="003577A9" w:rsidRDefault="0028307D" w:rsidP="0028307D">
      <w:pPr>
        <w:rPr>
          <w:rFonts w:ascii="Century" w:eastAsia="ＭＳ 明朝" w:hAnsi="Century"/>
          <w:szCs w:val="21"/>
          <w:lang w:eastAsia="ja-JP"/>
        </w:rPr>
      </w:pPr>
      <w:r w:rsidRPr="00A64D32">
        <w:rPr>
          <w:rFonts w:ascii="Century" w:eastAsia="ＭＳ 明朝" w:hAnsi="Century"/>
          <w:szCs w:val="21"/>
          <w:lang w:eastAsia="ja-JP"/>
        </w:rPr>
        <w:t>からである。</w:t>
      </w:r>
    </w:p>
    <w:p w:rsidR="00400B18" w:rsidRDefault="00400B18" w:rsidP="0028307D">
      <w:pPr>
        <w:rPr>
          <w:rFonts w:ascii="Century" w:eastAsia="ＭＳ 明朝" w:hAnsi="Century"/>
          <w:szCs w:val="21"/>
          <w:lang w:eastAsia="ja-JP"/>
        </w:rPr>
      </w:pPr>
    </w:p>
    <w:p w:rsidR="003577A9" w:rsidRDefault="0049711E" w:rsidP="00592C49">
      <w:pPr>
        <w:ind w:firstLineChars="100" w:firstLine="210"/>
        <w:rPr>
          <w:rFonts w:ascii="Century" w:eastAsia="ＭＳ 明朝" w:hAnsi="Century"/>
          <w:szCs w:val="21"/>
          <w:lang w:eastAsia="ja-JP"/>
        </w:rPr>
      </w:pPr>
      <w:r>
        <w:rPr>
          <w:rFonts w:ascii="Century" w:eastAsia="ＭＳ 明朝" w:hAnsi="Century" w:hint="eastAsia"/>
          <w:szCs w:val="21"/>
          <w:lang w:eastAsia="ja-JP"/>
        </w:rPr>
        <w:t>この問題をめぐっては法制審議会が</w:t>
      </w:r>
      <w:r>
        <w:rPr>
          <w:rFonts w:ascii="Century" w:eastAsia="ＭＳ 明朝" w:hAnsi="Century" w:hint="eastAsia"/>
          <w:szCs w:val="21"/>
          <w:lang w:eastAsia="ja-JP"/>
        </w:rPr>
        <w:t>2009</w:t>
      </w:r>
      <w:r>
        <w:rPr>
          <w:rFonts w:ascii="Century" w:eastAsia="ＭＳ 明朝" w:hAnsi="Century" w:hint="eastAsia"/>
          <w:szCs w:val="21"/>
          <w:lang w:eastAsia="ja-JP"/>
        </w:rPr>
        <w:t>年に</w:t>
      </w:r>
      <w:r>
        <w:rPr>
          <w:rFonts w:ascii="Century" w:eastAsia="ＭＳ 明朝" w:hAnsi="Century" w:hint="eastAsia"/>
          <w:szCs w:val="21"/>
          <w:lang w:eastAsia="ja-JP"/>
        </w:rPr>
        <w:t>18</w:t>
      </w:r>
      <w:r>
        <w:rPr>
          <w:rFonts w:ascii="Century" w:eastAsia="ＭＳ 明朝" w:hAnsi="Century" w:hint="eastAsia"/>
          <w:szCs w:val="21"/>
          <w:lang w:eastAsia="ja-JP"/>
        </w:rPr>
        <w:t>歳への引き下げを答申しており、今月</w:t>
      </w:r>
      <w:r>
        <w:rPr>
          <w:rFonts w:ascii="Century" w:eastAsia="ＭＳ 明朝" w:hAnsi="Century" w:hint="eastAsia"/>
          <w:szCs w:val="21"/>
          <w:lang w:eastAsia="ja-JP"/>
        </w:rPr>
        <w:t>11</w:t>
      </w:r>
      <w:r>
        <w:rPr>
          <w:rFonts w:ascii="Century" w:eastAsia="ＭＳ 明朝" w:hAnsi="Century" w:hint="eastAsia"/>
          <w:szCs w:val="21"/>
          <w:lang w:eastAsia="ja-JP"/>
        </w:rPr>
        <w:t>日には</w:t>
      </w:r>
      <w:r w:rsidR="003577A9">
        <w:rPr>
          <w:rFonts w:ascii="Century" w:eastAsia="ＭＳ 明朝" w:hAnsi="Century" w:hint="eastAsia"/>
          <w:szCs w:val="21"/>
          <w:lang w:eastAsia="ja-JP"/>
        </w:rPr>
        <w:t>自民党の「成年年齢に関する特命委員会」は民法が定める成人年齢を</w:t>
      </w:r>
      <w:r w:rsidR="003577A9">
        <w:rPr>
          <w:rFonts w:ascii="Century" w:eastAsia="ＭＳ 明朝" w:hAnsi="Century" w:hint="eastAsia"/>
          <w:szCs w:val="21"/>
          <w:lang w:eastAsia="ja-JP"/>
        </w:rPr>
        <w:t>18</w:t>
      </w:r>
      <w:r w:rsidR="003577A9">
        <w:rPr>
          <w:rFonts w:ascii="Century" w:eastAsia="ＭＳ 明朝" w:hAnsi="Century" w:hint="eastAsia"/>
          <w:szCs w:val="21"/>
          <w:lang w:eastAsia="ja-JP"/>
        </w:rPr>
        <w:t>歳に引き下げる方向で提言することを決めている。</w:t>
      </w:r>
    </w:p>
    <w:p w:rsidR="00EA07D8" w:rsidRDefault="00EA07D8" w:rsidP="0028307D">
      <w:pPr>
        <w:rPr>
          <w:rFonts w:ascii="Century" w:eastAsia="ＭＳ 明朝" w:hAnsi="Century"/>
          <w:szCs w:val="21"/>
          <w:lang w:eastAsia="ja-JP"/>
        </w:rPr>
      </w:pPr>
    </w:p>
    <w:p w:rsidR="002C2C27" w:rsidRDefault="00EA07D8" w:rsidP="0028307D">
      <w:pPr>
        <w:rPr>
          <w:rFonts w:ascii="Century" w:eastAsia="ＭＳ 明朝" w:hAnsi="Century"/>
          <w:szCs w:val="21"/>
          <w:lang w:eastAsia="ja-JP"/>
        </w:rPr>
      </w:pPr>
      <w:r>
        <w:rPr>
          <w:rFonts w:ascii="Century" w:eastAsia="ＭＳ 明朝" w:hAnsi="Century" w:hint="eastAsia"/>
          <w:szCs w:val="21"/>
          <w:lang w:eastAsia="ja-JP"/>
        </w:rPr>
        <w:t>○民法の年齢引き下げに伴い、</w:t>
      </w:r>
      <w:r w:rsidR="005D5C90">
        <w:rPr>
          <w:rFonts w:ascii="Century" w:eastAsia="ＭＳ 明朝" w:hAnsi="Century" w:hint="eastAsia"/>
          <w:szCs w:val="21"/>
          <w:lang w:eastAsia="ja-JP"/>
        </w:rPr>
        <w:t>自動的に</w:t>
      </w:r>
      <w:r>
        <w:rPr>
          <w:rFonts w:ascii="Century" w:eastAsia="ＭＳ 明朝" w:hAnsi="Century" w:hint="eastAsia"/>
          <w:szCs w:val="21"/>
          <w:lang w:eastAsia="ja-JP"/>
        </w:rPr>
        <w:t>変更される</w:t>
      </w:r>
      <w:r w:rsidR="005D5C90">
        <w:rPr>
          <w:rFonts w:ascii="Century" w:eastAsia="ＭＳ 明朝" w:hAnsi="Century" w:hint="eastAsia"/>
          <w:szCs w:val="21"/>
          <w:lang w:eastAsia="ja-JP"/>
        </w:rPr>
        <w:t>年齢制限</w:t>
      </w:r>
    </w:p>
    <w:p w:rsidR="002C2C27" w:rsidRDefault="002C2C27" w:rsidP="0028307D">
      <w:pPr>
        <w:rPr>
          <w:rFonts w:ascii="Century" w:eastAsia="ＭＳ 明朝" w:hAnsi="Century"/>
          <w:szCs w:val="21"/>
          <w:lang w:eastAsia="ja-JP"/>
        </w:rPr>
      </w:pPr>
      <w:r>
        <w:rPr>
          <w:rFonts w:ascii="Century" w:eastAsia="ＭＳ 明朝" w:hAnsi="Century" w:hint="eastAsia"/>
          <w:szCs w:val="21"/>
          <w:lang w:eastAsia="ja-JP"/>
        </w:rPr>
        <w:t>年齢に関する取り決めがある法律や政令、府省令は計</w:t>
      </w:r>
      <w:r>
        <w:rPr>
          <w:rFonts w:ascii="Century" w:eastAsia="ＭＳ 明朝" w:hAnsi="Century" w:hint="eastAsia"/>
          <w:szCs w:val="21"/>
          <w:lang w:eastAsia="ja-JP"/>
        </w:rPr>
        <w:t>348</w:t>
      </w:r>
      <w:r>
        <w:rPr>
          <w:rFonts w:ascii="Century" w:eastAsia="ＭＳ 明朝" w:hAnsi="Century" w:hint="eastAsia"/>
          <w:szCs w:val="21"/>
          <w:lang w:eastAsia="ja-JP"/>
        </w:rPr>
        <w:t>にのぼる（昨年</w:t>
      </w:r>
      <w:r>
        <w:rPr>
          <w:rFonts w:ascii="Century" w:eastAsia="ＭＳ 明朝" w:hAnsi="Century" w:hint="eastAsia"/>
          <w:szCs w:val="21"/>
          <w:lang w:eastAsia="ja-JP"/>
        </w:rPr>
        <w:t>4</w:t>
      </w:r>
      <w:r>
        <w:rPr>
          <w:rFonts w:ascii="Century" w:eastAsia="ＭＳ 明朝" w:hAnsi="Century" w:hint="eastAsia"/>
          <w:szCs w:val="21"/>
          <w:lang w:eastAsia="ja-JP"/>
        </w:rPr>
        <w:t>月</w:t>
      </w:r>
      <w:r>
        <w:rPr>
          <w:rFonts w:ascii="Century" w:eastAsia="ＭＳ 明朝" w:hAnsi="Century" w:hint="eastAsia"/>
          <w:szCs w:val="21"/>
          <w:lang w:eastAsia="ja-JP"/>
        </w:rPr>
        <w:t>1</w:t>
      </w:r>
      <w:r>
        <w:rPr>
          <w:rFonts w:ascii="Century" w:eastAsia="ＭＳ 明朝" w:hAnsi="Century" w:hint="eastAsia"/>
          <w:szCs w:val="21"/>
          <w:lang w:eastAsia="ja-JP"/>
        </w:rPr>
        <w:t>日現在）</w:t>
      </w:r>
    </w:p>
    <w:p w:rsidR="00EA07D8" w:rsidRDefault="00EA07D8" w:rsidP="0028307D">
      <w:pPr>
        <w:rPr>
          <w:rFonts w:ascii="Century" w:eastAsia="ＭＳ 明朝" w:hAnsi="Century"/>
          <w:szCs w:val="21"/>
          <w:lang w:eastAsia="ja-JP"/>
        </w:rPr>
      </w:pPr>
      <w:r>
        <w:rPr>
          <w:rFonts w:ascii="Century" w:eastAsia="ＭＳ 明朝" w:hAnsi="Century" w:hint="eastAsia"/>
          <w:szCs w:val="21"/>
          <w:lang w:eastAsia="ja-JP"/>
        </w:rPr>
        <w:t>・</w:t>
      </w:r>
      <w:r w:rsidR="00F8135C">
        <w:rPr>
          <w:rFonts w:ascii="Century" w:eastAsia="ＭＳ 明朝" w:hAnsi="Century" w:hint="eastAsia"/>
          <w:szCs w:val="21"/>
          <w:lang w:eastAsia="ja-JP"/>
        </w:rPr>
        <w:t>馬券の購入可能年齢（競馬法）</w:t>
      </w:r>
    </w:p>
    <w:p w:rsidR="00EA07D8" w:rsidRDefault="00EA07D8" w:rsidP="0028307D">
      <w:pPr>
        <w:rPr>
          <w:rFonts w:ascii="Century" w:eastAsia="ＭＳ 明朝" w:hAnsi="Century"/>
          <w:szCs w:val="21"/>
          <w:lang w:eastAsia="ja-JP"/>
        </w:rPr>
      </w:pPr>
      <w:r>
        <w:rPr>
          <w:rFonts w:ascii="Century" w:eastAsia="ＭＳ 明朝" w:hAnsi="Century" w:hint="eastAsia"/>
          <w:szCs w:val="21"/>
          <w:lang w:eastAsia="ja-JP"/>
        </w:rPr>
        <w:t>・</w:t>
      </w:r>
      <w:r w:rsidR="00F8135C">
        <w:rPr>
          <w:rFonts w:ascii="Century" w:eastAsia="ＭＳ 明朝" w:hAnsi="Century" w:hint="eastAsia"/>
          <w:szCs w:val="21"/>
          <w:lang w:eastAsia="ja-JP"/>
        </w:rPr>
        <w:t>未成年者誘拐の適用年齢（刑法）</w:t>
      </w:r>
    </w:p>
    <w:p w:rsidR="0028307D" w:rsidRDefault="00EA07D8" w:rsidP="0028307D">
      <w:pPr>
        <w:rPr>
          <w:rFonts w:ascii="Century" w:eastAsia="ＭＳ 明朝" w:hAnsi="Century"/>
          <w:szCs w:val="21"/>
          <w:lang w:eastAsia="ja-JP"/>
        </w:rPr>
      </w:pPr>
      <w:r>
        <w:rPr>
          <w:rFonts w:ascii="Century" w:eastAsia="ＭＳ 明朝" w:hAnsi="Century" w:hint="eastAsia"/>
          <w:szCs w:val="21"/>
          <w:lang w:eastAsia="ja-JP"/>
        </w:rPr>
        <w:t>・</w:t>
      </w:r>
      <w:r w:rsidR="00F8135C">
        <w:rPr>
          <w:rFonts w:ascii="Century" w:eastAsia="ＭＳ 明朝" w:hAnsi="Century" w:hint="eastAsia"/>
          <w:szCs w:val="21"/>
          <w:lang w:eastAsia="ja-JP"/>
        </w:rPr>
        <w:t>医師になれる年齢（医師法）</w:t>
      </w:r>
    </w:p>
    <w:p w:rsidR="005D5C90" w:rsidRDefault="005D5C90" w:rsidP="0028307D">
      <w:pPr>
        <w:rPr>
          <w:rFonts w:ascii="Century" w:eastAsia="ＭＳ 明朝" w:hAnsi="Century"/>
          <w:szCs w:val="21"/>
          <w:lang w:eastAsia="ja-JP"/>
        </w:rPr>
      </w:pPr>
      <w:r>
        <w:rPr>
          <w:rFonts w:ascii="Century" w:eastAsia="ＭＳ 明朝" w:hAnsi="Century" w:hint="eastAsia"/>
          <w:szCs w:val="21"/>
          <w:lang w:eastAsia="ja-JP"/>
        </w:rPr>
        <w:t>・宗教法人の代表役員になれる年齢（宗教法人法）</w:t>
      </w:r>
    </w:p>
    <w:p w:rsidR="005D5C90" w:rsidRDefault="005D5C90" w:rsidP="0028307D">
      <w:pPr>
        <w:rPr>
          <w:rFonts w:ascii="Century" w:eastAsia="ＭＳ 明朝" w:hAnsi="Century"/>
          <w:szCs w:val="21"/>
          <w:lang w:eastAsia="ja-JP"/>
        </w:rPr>
      </w:pPr>
      <w:r>
        <w:rPr>
          <w:rFonts w:ascii="Century" w:eastAsia="ＭＳ 明朝" w:hAnsi="Century" w:hint="eastAsia"/>
          <w:szCs w:val="21"/>
          <w:lang w:eastAsia="ja-JP"/>
        </w:rPr>
        <w:t>・不妊手術の年齢（母体保護法）</w:t>
      </w:r>
    </w:p>
    <w:p w:rsidR="005D5C90" w:rsidRDefault="005D5C90" w:rsidP="0028307D">
      <w:pPr>
        <w:rPr>
          <w:rFonts w:ascii="Century" w:eastAsia="ＭＳ 明朝" w:hAnsi="Century"/>
          <w:szCs w:val="21"/>
          <w:lang w:eastAsia="ja-JP"/>
        </w:rPr>
      </w:pPr>
      <w:r>
        <w:rPr>
          <w:rFonts w:ascii="Century" w:eastAsia="ＭＳ 明朝" w:hAnsi="Century" w:hint="eastAsia"/>
          <w:szCs w:val="21"/>
          <w:lang w:eastAsia="ja-JP"/>
        </w:rPr>
        <w:t>・塩の製造の事業許可年齢（塩事業法）など</w:t>
      </w:r>
    </w:p>
    <w:p w:rsidR="005D5C90" w:rsidRPr="005D5C90" w:rsidRDefault="005D5C90" w:rsidP="0028307D">
      <w:pPr>
        <w:rPr>
          <w:rFonts w:ascii="Century" w:eastAsia="ＭＳ 明朝" w:hAnsi="Century"/>
          <w:szCs w:val="21"/>
          <w:lang w:eastAsia="ja-JP"/>
        </w:rPr>
      </w:pPr>
      <w:r>
        <w:rPr>
          <w:rFonts w:ascii="Century" w:eastAsia="ＭＳ 明朝" w:hAnsi="Century" w:hint="eastAsia"/>
          <w:szCs w:val="21"/>
          <w:lang w:eastAsia="ja-JP"/>
        </w:rPr>
        <w:t>↑</w:t>
      </w:r>
      <w:r w:rsidR="002C2C27">
        <w:rPr>
          <w:rFonts w:ascii="Century" w:eastAsia="ＭＳ 明朝" w:hAnsi="Century" w:hint="eastAsia"/>
          <w:szCs w:val="21"/>
          <w:lang w:eastAsia="ja-JP"/>
        </w:rPr>
        <w:t>条文中に「成人」や「未成年」という文言が使われた法律は特</w:t>
      </w:r>
      <w:r>
        <w:rPr>
          <w:rFonts w:ascii="Century" w:eastAsia="ＭＳ 明朝" w:hAnsi="Century" w:hint="eastAsia"/>
          <w:szCs w:val="21"/>
          <w:lang w:eastAsia="ja-JP"/>
        </w:rPr>
        <w:t>段の取り決めをしなければ、民法に合わせて自動的に対象年齢が変更される</w:t>
      </w:r>
    </w:p>
    <w:p w:rsidR="00377D1C" w:rsidRDefault="00377D1C" w:rsidP="0028307D">
      <w:pPr>
        <w:rPr>
          <w:rFonts w:ascii="Century" w:eastAsia="ＭＳ 明朝" w:hAnsi="Century"/>
          <w:szCs w:val="21"/>
          <w:lang w:eastAsia="ja-JP"/>
        </w:rPr>
      </w:pPr>
    </w:p>
    <w:p w:rsidR="00EA07D8" w:rsidRDefault="00377D1C" w:rsidP="0028307D">
      <w:pPr>
        <w:rPr>
          <w:rFonts w:ascii="Century" w:eastAsia="ＭＳ 明朝" w:hAnsi="Century"/>
          <w:szCs w:val="21"/>
          <w:lang w:eastAsia="ja-JP"/>
        </w:rPr>
      </w:pPr>
      <w:r>
        <w:rPr>
          <w:rFonts w:ascii="Century" w:eastAsia="ＭＳ 明朝" w:hAnsi="Century" w:hint="eastAsia"/>
          <w:szCs w:val="21"/>
          <w:lang w:eastAsia="ja-JP"/>
        </w:rPr>
        <w:t>○なぜ選挙年齢と民法の成年年齢が一致しているのが好ましいのか</w:t>
      </w:r>
    </w:p>
    <w:p w:rsidR="00377D1C" w:rsidRDefault="00377D1C" w:rsidP="0028307D">
      <w:pPr>
        <w:rPr>
          <w:rFonts w:ascii="Century" w:eastAsia="ＭＳ 明朝" w:hAnsi="Century"/>
          <w:szCs w:val="21"/>
          <w:lang w:eastAsia="ja-JP"/>
        </w:rPr>
      </w:pPr>
      <w:r>
        <w:rPr>
          <w:rFonts w:ascii="Century" w:eastAsia="ＭＳ 明朝" w:hAnsi="Century" w:hint="eastAsia"/>
          <w:szCs w:val="21"/>
          <w:lang w:eastAsia="ja-JP"/>
        </w:rPr>
        <w:t>①政治への参加意欲を高め、より責任の伴った選挙権の行使が期待できる</w:t>
      </w:r>
    </w:p>
    <w:p w:rsidR="00377D1C" w:rsidRDefault="00377D1C" w:rsidP="0028307D">
      <w:pPr>
        <w:rPr>
          <w:rFonts w:ascii="Century" w:eastAsia="ＭＳ 明朝" w:hAnsi="Century"/>
          <w:szCs w:val="21"/>
          <w:lang w:eastAsia="ja-JP"/>
        </w:rPr>
      </w:pPr>
      <w:r>
        <w:rPr>
          <w:rFonts w:ascii="Century" w:eastAsia="ＭＳ 明朝" w:hAnsi="Century" w:hint="eastAsia"/>
          <w:szCs w:val="21"/>
          <w:lang w:eastAsia="ja-JP"/>
        </w:rPr>
        <w:t>②</w:t>
      </w:r>
      <w:r w:rsidR="00477E30">
        <w:rPr>
          <w:rFonts w:ascii="Century" w:eastAsia="ＭＳ 明朝" w:hAnsi="Century" w:hint="eastAsia"/>
          <w:szCs w:val="21"/>
          <w:lang w:eastAsia="ja-JP"/>
        </w:rPr>
        <w:t>社会的成人年齢と経済的成人年齢の一致は法制度としてシンプル＝「大人」になることの意味を理解しやすい</w:t>
      </w:r>
    </w:p>
    <w:p w:rsidR="00377D1C" w:rsidRDefault="00477E30" w:rsidP="0028307D">
      <w:pPr>
        <w:rPr>
          <w:rFonts w:ascii="Century" w:eastAsia="ＭＳ 明朝" w:hAnsi="Century"/>
          <w:szCs w:val="21"/>
          <w:lang w:eastAsia="ja-JP"/>
        </w:rPr>
      </w:pPr>
      <w:r>
        <w:rPr>
          <w:rFonts w:ascii="Century" w:eastAsia="ＭＳ 明朝" w:hAnsi="Century" w:hint="eastAsia"/>
          <w:szCs w:val="21"/>
          <w:lang w:eastAsia="ja-JP"/>
        </w:rPr>
        <w:t>③大多数の国において一致させていること　※</w:t>
      </w:r>
      <w:r>
        <w:rPr>
          <w:rFonts w:ascii="Century" w:eastAsia="ＭＳ 明朝" w:hAnsi="Century" w:hint="eastAsia"/>
          <w:szCs w:val="21"/>
          <w:lang w:eastAsia="ja-JP"/>
        </w:rPr>
        <w:t>187</w:t>
      </w:r>
      <w:r>
        <w:rPr>
          <w:rFonts w:ascii="Century" w:eastAsia="ＭＳ 明朝" w:hAnsi="Century" w:hint="eastAsia"/>
          <w:szCs w:val="21"/>
          <w:lang w:eastAsia="ja-JP"/>
        </w:rPr>
        <w:t>か国中、</w:t>
      </w:r>
      <w:r>
        <w:rPr>
          <w:rFonts w:ascii="Century" w:eastAsia="ＭＳ 明朝" w:hAnsi="Century" w:hint="eastAsia"/>
          <w:szCs w:val="21"/>
          <w:lang w:eastAsia="ja-JP"/>
        </w:rPr>
        <w:t>134</w:t>
      </w:r>
      <w:r>
        <w:rPr>
          <w:rFonts w:ascii="Century" w:eastAsia="ＭＳ 明朝" w:hAnsi="Century" w:hint="eastAsia"/>
          <w:szCs w:val="21"/>
          <w:lang w:eastAsia="ja-JP"/>
        </w:rPr>
        <w:t>か国で一致している</w:t>
      </w:r>
    </w:p>
    <w:p w:rsidR="00E86178" w:rsidRDefault="00E86178" w:rsidP="0028307D">
      <w:pPr>
        <w:rPr>
          <w:rFonts w:ascii="Century" w:eastAsia="ＭＳ 明朝" w:hAnsi="Century"/>
          <w:szCs w:val="21"/>
          <w:lang w:eastAsia="ja-JP"/>
        </w:rPr>
      </w:pPr>
    </w:p>
    <w:p w:rsidR="00477E30" w:rsidRDefault="00477E30" w:rsidP="0028307D">
      <w:pPr>
        <w:rPr>
          <w:rFonts w:ascii="Century" w:eastAsia="ＭＳ 明朝" w:hAnsi="Century"/>
          <w:szCs w:val="21"/>
          <w:lang w:eastAsia="ja-JP"/>
        </w:rPr>
      </w:pPr>
      <w:r>
        <w:rPr>
          <w:rFonts w:ascii="Century" w:eastAsia="ＭＳ 明朝" w:hAnsi="Century" w:hint="eastAsia"/>
          <w:szCs w:val="21"/>
          <w:lang w:eastAsia="ja-JP"/>
        </w:rPr>
        <w:t>○民法での引き下げの意味</w:t>
      </w:r>
    </w:p>
    <w:p w:rsidR="00477E30" w:rsidRDefault="00477E30" w:rsidP="0028307D">
      <w:pPr>
        <w:rPr>
          <w:rFonts w:ascii="Century" w:eastAsia="ＭＳ 明朝" w:hAnsi="Century"/>
          <w:szCs w:val="21"/>
          <w:lang w:eastAsia="ja-JP"/>
        </w:rPr>
      </w:pPr>
      <w:r>
        <w:rPr>
          <w:rFonts w:ascii="Century" w:eastAsia="ＭＳ 明朝" w:hAnsi="Century" w:hint="eastAsia"/>
          <w:szCs w:val="21"/>
          <w:lang w:eastAsia="ja-JP"/>
        </w:rPr>
        <w:lastRenderedPageBreak/>
        <w:t>①契約年齢及び親権の対象となる年齢を</w:t>
      </w:r>
      <w:r>
        <w:rPr>
          <w:rFonts w:ascii="Century" w:eastAsia="ＭＳ 明朝" w:hAnsi="Century" w:hint="eastAsia"/>
          <w:szCs w:val="21"/>
          <w:lang w:eastAsia="ja-JP"/>
        </w:rPr>
        <w:t>18</w:t>
      </w:r>
      <w:r>
        <w:rPr>
          <w:rFonts w:ascii="Century" w:eastAsia="ＭＳ 明朝" w:hAnsi="Century" w:hint="eastAsia"/>
          <w:szCs w:val="21"/>
          <w:lang w:eastAsia="ja-JP"/>
        </w:rPr>
        <w:t>歳に引き下げること</w:t>
      </w:r>
    </w:p>
    <w:p w:rsidR="00477E30" w:rsidRDefault="00477E30" w:rsidP="0028307D">
      <w:pPr>
        <w:rPr>
          <w:rFonts w:ascii="Century" w:eastAsia="ＭＳ 明朝" w:hAnsi="Century"/>
          <w:szCs w:val="21"/>
          <w:lang w:eastAsia="ja-JP"/>
        </w:rPr>
      </w:pPr>
      <w:r>
        <w:rPr>
          <w:rFonts w:ascii="Century" w:eastAsia="ＭＳ 明朝" w:hAnsi="Century" w:hint="eastAsia"/>
          <w:szCs w:val="21"/>
          <w:lang w:eastAsia="ja-JP"/>
        </w:rPr>
        <w:t>②一般国民の</w:t>
      </w:r>
      <w:r w:rsidR="009E7B57">
        <w:rPr>
          <w:rFonts w:ascii="Century" w:eastAsia="ＭＳ 明朝" w:hAnsi="Century" w:hint="eastAsia"/>
          <w:szCs w:val="21"/>
          <w:lang w:eastAsia="ja-JP"/>
        </w:rPr>
        <w:t>意識の上でも、</w:t>
      </w:r>
      <w:r w:rsidR="009E7B57">
        <w:rPr>
          <w:rFonts w:ascii="Century" w:eastAsia="ＭＳ 明朝" w:hAnsi="Century" w:hint="eastAsia"/>
          <w:szCs w:val="21"/>
          <w:lang w:eastAsia="ja-JP"/>
        </w:rPr>
        <w:t>20</w:t>
      </w:r>
      <w:r w:rsidR="009E7B57">
        <w:rPr>
          <w:rFonts w:ascii="Century" w:eastAsia="ＭＳ 明朝" w:hAnsi="Century" w:hint="eastAsia"/>
          <w:szCs w:val="21"/>
          <w:lang w:eastAsia="ja-JP"/>
        </w:rPr>
        <w:t>歳までも子供としてきた現在の扱いを変え、</w:t>
      </w:r>
      <w:r w:rsidR="009E7B57">
        <w:rPr>
          <w:rFonts w:ascii="Century" w:eastAsia="ＭＳ 明朝" w:hAnsi="Century" w:hint="eastAsia"/>
          <w:szCs w:val="21"/>
          <w:lang w:eastAsia="ja-JP"/>
        </w:rPr>
        <w:t>18</w:t>
      </w:r>
      <w:r w:rsidR="009E7B57">
        <w:rPr>
          <w:rFonts w:ascii="Century" w:eastAsia="ＭＳ 明朝" w:hAnsi="Century" w:hint="eastAsia"/>
          <w:szCs w:val="21"/>
          <w:lang w:eastAsia="ja-JP"/>
        </w:rPr>
        <w:t>歳をもって「大人」として扱うことを意味する</w:t>
      </w:r>
    </w:p>
    <w:p w:rsidR="00E86178" w:rsidRDefault="00E86178" w:rsidP="0028307D">
      <w:pPr>
        <w:rPr>
          <w:rFonts w:ascii="Century" w:eastAsia="ＭＳ 明朝" w:hAnsi="Century"/>
          <w:szCs w:val="21"/>
          <w:lang w:eastAsia="ja-JP"/>
        </w:rPr>
      </w:pPr>
    </w:p>
    <w:p w:rsidR="009E7B57" w:rsidRDefault="009E7B57" w:rsidP="0028307D">
      <w:pPr>
        <w:rPr>
          <w:rFonts w:ascii="Century" w:eastAsia="ＭＳ 明朝" w:hAnsi="Century"/>
          <w:szCs w:val="21"/>
          <w:lang w:eastAsia="ja-JP"/>
        </w:rPr>
      </w:pPr>
      <w:r>
        <w:rPr>
          <w:rFonts w:ascii="Century" w:eastAsia="ＭＳ 明朝" w:hAnsi="Century" w:hint="eastAsia"/>
          <w:szCs w:val="21"/>
          <w:lang w:eastAsia="ja-JP"/>
        </w:rPr>
        <w:t>○発生しうる問題点</w:t>
      </w:r>
    </w:p>
    <w:p w:rsidR="009E7B57" w:rsidRDefault="009E7B57" w:rsidP="0028307D">
      <w:pPr>
        <w:rPr>
          <w:rFonts w:ascii="Century" w:eastAsia="ＭＳ 明朝" w:hAnsi="Century"/>
          <w:szCs w:val="21"/>
          <w:lang w:eastAsia="ja-JP"/>
        </w:rPr>
      </w:pPr>
      <w:r>
        <w:rPr>
          <w:rFonts w:ascii="Century" w:eastAsia="ＭＳ 明朝" w:hAnsi="Century" w:hint="eastAsia"/>
          <w:szCs w:val="21"/>
          <w:lang w:eastAsia="ja-JP"/>
        </w:rPr>
        <w:t>①若年者の消費者トラブルの拡大＝現状の未成年者取消権の抑止力の低下</w:t>
      </w:r>
    </w:p>
    <w:p w:rsidR="009E7B57" w:rsidRDefault="009E7B57" w:rsidP="0028307D">
      <w:pPr>
        <w:rPr>
          <w:rFonts w:ascii="Century" w:eastAsia="ＭＳ 明朝" w:hAnsi="Century"/>
          <w:szCs w:val="21"/>
          <w:lang w:eastAsia="ja-JP"/>
        </w:rPr>
      </w:pPr>
      <w:r>
        <w:rPr>
          <w:rFonts w:ascii="Century" w:eastAsia="ＭＳ 明朝" w:hAnsi="Century"/>
          <w:szCs w:val="21"/>
          <w:lang w:eastAsia="ja-JP"/>
        </w:rPr>
        <w:t>E</w:t>
      </w:r>
      <w:r>
        <w:rPr>
          <w:rFonts w:ascii="Century" w:eastAsia="ＭＳ 明朝" w:hAnsi="Century" w:hint="eastAsia"/>
          <w:szCs w:val="21"/>
          <w:lang w:eastAsia="ja-JP"/>
        </w:rPr>
        <w:t>x</w:t>
      </w:r>
      <w:r>
        <w:rPr>
          <w:rFonts w:ascii="Century" w:eastAsia="ＭＳ 明朝" w:hAnsi="Century" w:hint="eastAsia"/>
          <w:szCs w:val="21"/>
          <w:lang w:eastAsia="ja-JP"/>
        </w:rPr>
        <w:t>）高校内でマルチ商法などが広まる</w:t>
      </w:r>
      <w:r w:rsidR="00787705">
        <w:rPr>
          <w:rFonts w:ascii="Century" w:eastAsia="ＭＳ 明朝" w:hAnsi="Century" w:hint="eastAsia"/>
          <w:szCs w:val="21"/>
          <w:lang w:eastAsia="ja-JP"/>
        </w:rPr>
        <w:t>など</w:t>
      </w:r>
    </w:p>
    <w:p w:rsidR="009E7B57" w:rsidRDefault="009E7B57" w:rsidP="0028307D">
      <w:pPr>
        <w:rPr>
          <w:rFonts w:ascii="Century" w:eastAsia="ＭＳ 明朝" w:hAnsi="Century"/>
          <w:szCs w:val="21"/>
          <w:lang w:eastAsia="ja-JP"/>
        </w:rPr>
      </w:pPr>
      <w:r>
        <w:rPr>
          <w:rFonts w:ascii="Century" w:eastAsia="ＭＳ 明朝" w:hAnsi="Century" w:hint="eastAsia"/>
          <w:szCs w:val="21"/>
          <w:lang w:eastAsia="ja-JP"/>
        </w:rPr>
        <w:t>②</w:t>
      </w:r>
      <w:r w:rsidR="00787705">
        <w:rPr>
          <w:rFonts w:ascii="Century" w:eastAsia="ＭＳ 明朝" w:hAnsi="Century" w:hint="eastAsia"/>
          <w:szCs w:val="21"/>
          <w:lang w:eastAsia="ja-JP"/>
        </w:rPr>
        <w:t>親の保護を受けにくくなる</w:t>
      </w:r>
    </w:p>
    <w:p w:rsidR="00400B18" w:rsidRDefault="00787705" w:rsidP="0028307D">
      <w:pPr>
        <w:rPr>
          <w:rFonts w:ascii="Century" w:eastAsia="ＭＳ 明朝" w:hAnsi="Century" w:hint="eastAsia"/>
          <w:szCs w:val="21"/>
          <w:lang w:eastAsia="ja-JP"/>
        </w:rPr>
      </w:pPr>
      <w:r>
        <w:rPr>
          <w:rFonts w:ascii="Century" w:eastAsia="ＭＳ 明朝" w:hAnsi="Century"/>
          <w:szCs w:val="21"/>
          <w:lang w:eastAsia="ja-JP"/>
        </w:rPr>
        <w:t>E</w:t>
      </w:r>
      <w:r>
        <w:rPr>
          <w:rFonts w:ascii="Century" w:eastAsia="ＭＳ 明朝" w:hAnsi="Century" w:hint="eastAsia"/>
          <w:szCs w:val="21"/>
          <w:lang w:eastAsia="ja-JP"/>
        </w:rPr>
        <w:t>x</w:t>
      </w:r>
      <w:r>
        <w:rPr>
          <w:rFonts w:ascii="Century" w:eastAsia="ＭＳ 明朝" w:hAnsi="Century" w:hint="eastAsia"/>
          <w:szCs w:val="21"/>
          <w:lang w:eastAsia="ja-JP"/>
        </w:rPr>
        <w:t>）ニートや引きこもりの困窮、離婚の際の養育費の早期打ち切り、生徒指導に親を解せなくなるなど</w:t>
      </w:r>
    </w:p>
    <w:p w:rsidR="00F8135C" w:rsidRDefault="0049711E" w:rsidP="000C3C35">
      <w:pPr>
        <w:jc w:val="right"/>
        <w:rPr>
          <w:rFonts w:ascii="Century" w:eastAsia="ＭＳ 明朝" w:hAnsi="Century"/>
          <w:szCs w:val="21"/>
          <w:lang w:eastAsia="ja-JP"/>
        </w:rPr>
      </w:pPr>
      <w:r>
        <w:rPr>
          <w:rFonts w:ascii="Century" w:eastAsia="ＭＳ 明朝" w:hAnsi="Century" w:hint="eastAsia"/>
          <w:szCs w:val="21"/>
          <w:lang w:eastAsia="ja-JP"/>
        </w:rPr>
        <w:t>（法制審議会『</w:t>
      </w:r>
      <w:r w:rsidR="00986AB3">
        <w:rPr>
          <w:rFonts w:ascii="Century" w:eastAsia="ＭＳ 明朝" w:hAnsi="Century" w:hint="eastAsia"/>
          <w:szCs w:val="21"/>
          <w:lang w:eastAsia="ja-JP"/>
        </w:rPr>
        <w:t>民法成年年齢引き下げについての最終報告書（第二次案）</w:t>
      </w:r>
      <w:r>
        <w:rPr>
          <w:rFonts w:ascii="Century" w:eastAsia="ＭＳ 明朝" w:hAnsi="Century" w:hint="eastAsia"/>
          <w:szCs w:val="21"/>
          <w:lang w:eastAsia="ja-JP"/>
        </w:rPr>
        <w:t>』より）</w:t>
      </w:r>
    </w:p>
    <w:p w:rsidR="00400B18" w:rsidRPr="00A64D32" w:rsidRDefault="00400B18" w:rsidP="00CE2811">
      <w:pPr>
        <w:rPr>
          <w:rFonts w:ascii="Century" w:eastAsia="ＭＳ 明朝" w:hAnsi="Century"/>
          <w:szCs w:val="21"/>
          <w:lang w:eastAsia="ja-JP"/>
        </w:rPr>
      </w:pPr>
    </w:p>
    <w:p w:rsidR="000C3C35" w:rsidRPr="00A64D32" w:rsidRDefault="003577A9" w:rsidP="00CE2811">
      <w:pPr>
        <w:rPr>
          <w:rFonts w:ascii="Century" w:eastAsia="ＭＳ 明朝" w:hAnsi="Century"/>
          <w:szCs w:val="21"/>
          <w:lang w:eastAsia="ja-JP"/>
        </w:rPr>
      </w:pPr>
      <w:r>
        <w:rPr>
          <w:rFonts w:ascii="Century" w:eastAsia="ＭＳ 明朝" w:hAnsi="Century" w:hint="eastAsia"/>
          <w:szCs w:val="21"/>
          <w:lang w:eastAsia="ja-JP"/>
        </w:rPr>
        <w:t>＜</w:t>
      </w:r>
      <w:r w:rsidR="00CC19F9" w:rsidRPr="00A64D32">
        <w:rPr>
          <w:rFonts w:ascii="Century" w:eastAsia="ＭＳ 明朝" w:hAnsi="Century"/>
          <w:szCs w:val="21"/>
          <w:lang w:eastAsia="ja-JP"/>
        </w:rPr>
        <w:t>少年法</w:t>
      </w:r>
      <w:r>
        <w:rPr>
          <w:rFonts w:ascii="Century" w:eastAsia="ＭＳ 明朝" w:hAnsi="Century" w:hint="eastAsia"/>
          <w:szCs w:val="21"/>
          <w:lang w:eastAsia="ja-JP"/>
        </w:rPr>
        <w:t>＞</w:t>
      </w:r>
    </w:p>
    <w:p w:rsidR="00CC19F9" w:rsidRPr="00A64D32" w:rsidRDefault="00CC19F9" w:rsidP="0028307D">
      <w:pPr>
        <w:pBdr>
          <w:top w:val="single" w:sz="4" w:space="1" w:color="auto"/>
          <w:left w:val="single" w:sz="4" w:space="4" w:color="auto"/>
          <w:bottom w:val="single" w:sz="4" w:space="1" w:color="auto"/>
          <w:right w:val="single" w:sz="4" w:space="4" w:color="auto"/>
        </w:pBdr>
        <w:rPr>
          <w:rFonts w:ascii="Century" w:eastAsia="ＭＳ 明朝" w:hAnsi="Century"/>
          <w:szCs w:val="21"/>
          <w:lang w:eastAsia="ja-JP"/>
        </w:rPr>
      </w:pPr>
      <w:r w:rsidRPr="00A64D32">
        <w:rPr>
          <w:rFonts w:ascii="Century" w:eastAsia="ＭＳ 明朝" w:hAnsi="Century"/>
          <w:szCs w:val="21"/>
          <w:lang w:eastAsia="ja-JP"/>
        </w:rPr>
        <w:t>第一章　総則</w:t>
      </w:r>
    </w:p>
    <w:p w:rsidR="00CC19F9" w:rsidRPr="00A64D32" w:rsidRDefault="00CC19F9" w:rsidP="0028307D">
      <w:pPr>
        <w:pBdr>
          <w:top w:val="single" w:sz="4" w:space="1" w:color="auto"/>
          <w:left w:val="single" w:sz="4" w:space="4" w:color="auto"/>
          <w:bottom w:val="single" w:sz="4" w:space="1" w:color="auto"/>
          <w:right w:val="single" w:sz="4" w:space="4" w:color="auto"/>
        </w:pBdr>
        <w:rPr>
          <w:rFonts w:ascii="Century" w:eastAsia="ＭＳ 明朝" w:hAnsi="Century"/>
          <w:szCs w:val="21"/>
          <w:lang w:eastAsia="ja-JP"/>
        </w:rPr>
      </w:pPr>
      <w:r w:rsidRPr="00A64D32">
        <w:rPr>
          <w:rFonts w:ascii="Century" w:eastAsia="ＭＳ 明朝" w:hAnsi="Century"/>
          <w:szCs w:val="21"/>
          <w:lang w:eastAsia="ja-JP"/>
        </w:rPr>
        <w:t>（この法律の目的）</w:t>
      </w:r>
    </w:p>
    <w:p w:rsidR="00CC19F9" w:rsidRPr="00A64D32" w:rsidRDefault="00CC19F9" w:rsidP="0028307D">
      <w:pPr>
        <w:pBdr>
          <w:top w:val="single" w:sz="4" w:space="1" w:color="auto"/>
          <w:left w:val="single" w:sz="4" w:space="4" w:color="auto"/>
          <w:bottom w:val="single" w:sz="4" w:space="1" w:color="auto"/>
          <w:right w:val="single" w:sz="4" w:space="4" w:color="auto"/>
        </w:pBdr>
        <w:rPr>
          <w:rFonts w:ascii="Century" w:eastAsia="ＭＳ 明朝" w:hAnsi="Century"/>
          <w:szCs w:val="21"/>
          <w:lang w:eastAsia="ja-JP"/>
        </w:rPr>
      </w:pPr>
      <w:r w:rsidRPr="00A64D32">
        <w:rPr>
          <w:rFonts w:ascii="Century" w:eastAsia="ＭＳ 明朝" w:hAnsi="Century"/>
          <w:szCs w:val="21"/>
          <w:lang w:eastAsia="ja-JP"/>
        </w:rPr>
        <w:t>第一条</w:t>
      </w:r>
      <w:r w:rsidRPr="00A64D32">
        <w:rPr>
          <w:rFonts w:ascii="Century" w:eastAsia="ＭＳ 明朝" w:hAnsi="Century"/>
          <w:szCs w:val="21"/>
          <w:lang w:eastAsia="ja-JP"/>
        </w:rPr>
        <w:t xml:space="preserve"> </w:t>
      </w:r>
      <w:r w:rsidRPr="00A64D32">
        <w:rPr>
          <w:rFonts w:ascii="Century" w:eastAsia="ＭＳ 明朝" w:hAnsi="Century"/>
          <w:szCs w:val="21"/>
          <w:lang w:eastAsia="ja-JP"/>
        </w:rPr>
        <w:t xml:space="preserve">　この法律は、少年の健全な育成を期し、非行のある少年に対して性格の矯正及び環境の調整に関する保護処分を行うとともに、少年の刑事事件について特別の措置を講ずることを目的とする。</w:t>
      </w:r>
    </w:p>
    <w:p w:rsidR="004114E9" w:rsidRPr="00A64D32" w:rsidRDefault="004114E9" w:rsidP="0028307D">
      <w:pPr>
        <w:pBdr>
          <w:top w:val="single" w:sz="4" w:space="1" w:color="auto"/>
          <w:left w:val="single" w:sz="4" w:space="4" w:color="auto"/>
          <w:bottom w:val="single" w:sz="4" w:space="1" w:color="auto"/>
          <w:right w:val="single" w:sz="4" w:space="4" w:color="auto"/>
        </w:pBdr>
        <w:rPr>
          <w:rFonts w:ascii="Century" w:eastAsia="ＭＳ 明朝" w:hAnsi="Century"/>
          <w:szCs w:val="21"/>
          <w:lang w:eastAsia="ja-JP"/>
        </w:rPr>
      </w:pPr>
    </w:p>
    <w:p w:rsidR="00CC19F9" w:rsidRPr="00A64D32" w:rsidRDefault="00CC19F9" w:rsidP="0028307D">
      <w:pPr>
        <w:pBdr>
          <w:top w:val="single" w:sz="4" w:space="1" w:color="auto"/>
          <w:left w:val="single" w:sz="4" w:space="4" w:color="auto"/>
          <w:bottom w:val="single" w:sz="4" w:space="1" w:color="auto"/>
          <w:right w:val="single" w:sz="4" w:space="4" w:color="auto"/>
        </w:pBdr>
        <w:rPr>
          <w:rFonts w:ascii="Century" w:eastAsia="ＭＳ 明朝" w:hAnsi="Century"/>
          <w:szCs w:val="21"/>
          <w:lang w:eastAsia="ja-JP"/>
        </w:rPr>
      </w:pPr>
      <w:r w:rsidRPr="00A64D32">
        <w:rPr>
          <w:rFonts w:ascii="Century" w:eastAsia="ＭＳ 明朝" w:hAnsi="Century"/>
          <w:szCs w:val="21"/>
          <w:lang w:eastAsia="ja-JP"/>
        </w:rPr>
        <w:t>（少年、成人、保護者）</w:t>
      </w:r>
    </w:p>
    <w:p w:rsidR="00CC19F9" w:rsidRPr="00A64D32" w:rsidRDefault="00CC19F9" w:rsidP="0028307D">
      <w:pPr>
        <w:pBdr>
          <w:top w:val="single" w:sz="4" w:space="1" w:color="auto"/>
          <w:left w:val="single" w:sz="4" w:space="4" w:color="auto"/>
          <w:bottom w:val="single" w:sz="4" w:space="1" w:color="auto"/>
          <w:right w:val="single" w:sz="4" w:space="4" w:color="auto"/>
        </w:pBdr>
        <w:rPr>
          <w:rFonts w:ascii="Century" w:eastAsia="ＭＳ 明朝" w:hAnsi="Century"/>
          <w:szCs w:val="21"/>
          <w:lang w:eastAsia="ja-JP"/>
        </w:rPr>
      </w:pPr>
      <w:r w:rsidRPr="00A64D32">
        <w:rPr>
          <w:rFonts w:ascii="Century" w:eastAsia="ＭＳ 明朝" w:hAnsi="Century"/>
          <w:szCs w:val="21"/>
          <w:lang w:eastAsia="ja-JP"/>
        </w:rPr>
        <w:t>第二条</w:t>
      </w:r>
      <w:r w:rsidRPr="00A64D32">
        <w:rPr>
          <w:rFonts w:ascii="Century" w:eastAsia="ＭＳ 明朝" w:hAnsi="Century"/>
          <w:szCs w:val="21"/>
          <w:lang w:eastAsia="ja-JP"/>
        </w:rPr>
        <w:t xml:space="preserve"> </w:t>
      </w:r>
      <w:r w:rsidRPr="00A64D32">
        <w:rPr>
          <w:rFonts w:ascii="Century" w:eastAsia="ＭＳ 明朝" w:hAnsi="Century"/>
          <w:szCs w:val="21"/>
          <w:lang w:eastAsia="ja-JP"/>
        </w:rPr>
        <w:t xml:space="preserve">　この法律で「少年」とは、二十歳に満たない者をいい、「成人」とは、満二十歳以上の者をいう。</w:t>
      </w:r>
    </w:p>
    <w:p w:rsidR="00CC19F9" w:rsidRPr="00A64D32" w:rsidRDefault="00CC19F9" w:rsidP="0028307D">
      <w:pPr>
        <w:pBdr>
          <w:top w:val="single" w:sz="4" w:space="1" w:color="auto"/>
          <w:left w:val="single" w:sz="4" w:space="4" w:color="auto"/>
          <w:bottom w:val="single" w:sz="4" w:space="1" w:color="auto"/>
          <w:right w:val="single" w:sz="4" w:space="4" w:color="auto"/>
        </w:pBdr>
        <w:rPr>
          <w:rFonts w:ascii="Century" w:eastAsia="ＭＳ 明朝" w:hAnsi="Century"/>
          <w:szCs w:val="21"/>
          <w:lang w:eastAsia="ja-JP"/>
        </w:rPr>
      </w:pPr>
      <w:r w:rsidRPr="00A64D32">
        <w:rPr>
          <w:rFonts w:ascii="Century" w:eastAsia="ＭＳ 明朝" w:hAnsi="Century"/>
          <w:szCs w:val="21"/>
          <w:lang w:eastAsia="ja-JP"/>
        </w:rPr>
        <w:t>２</w:t>
      </w:r>
      <w:r w:rsidRPr="00A64D32">
        <w:rPr>
          <w:rFonts w:ascii="Century" w:eastAsia="ＭＳ 明朝" w:hAnsi="Century"/>
          <w:szCs w:val="21"/>
          <w:lang w:eastAsia="ja-JP"/>
        </w:rPr>
        <w:t xml:space="preserve"> </w:t>
      </w:r>
      <w:r w:rsidRPr="00A64D32">
        <w:rPr>
          <w:rFonts w:ascii="Century" w:eastAsia="ＭＳ 明朝" w:hAnsi="Century"/>
          <w:szCs w:val="21"/>
          <w:lang w:eastAsia="ja-JP"/>
        </w:rPr>
        <w:t xml:space="preserve">　この法律で「保護者」とは、少年に対して法律上監護教育の義務ある者及び少年を現に監護する者をいう。</w:t>
      </w:r>
    </w:p>
    <w:p w:rsidR="00EA07D8" w:rsidRDefault="00EA07D8" w:rsidP="00CC19F9">
      <w:pPr>
        <w:rPr>
          <w:rFonts w:ascii="Century" w:eastAsia="ＭＳ 明朝" w:hAnsi="Century"/>
          <w:szCs w:val="21"/>
          <w:lang w:eastAsia="ja-JP"/>
        </w:rPr>
      </w:pPr>
    </w:p>
    <w:p w:rsidR="00567EBC" w:rsidRDefault="00567EBC" w:rsidP="00CC19F9">
      <w:pPr>
        <w:rPr>
          <w:rFonts w:ascii="Century" w:eastAsia="ＭＳ 明朝" w:hAnsi="Century"/>
          <w:szCs w:val="21"/>
          <w:lang w:eastAsia="ja-JP"/>
        </w:rPr>
      </w:pPr>
      <w:r>
        <w:rPr>
          <w:rFonts w:ascii="Century" w:eastAsia="ＭＳ 明朝" w:hAnsi="Century" w:hint="eastAsia"/>
          <w:szCs w:val="21"/>
          <w:lang w:eastAsia="ja-JP"/>
        </w:rPr>
        <w:t>○少年法の特徴</w:t>
      </w:r>
    </w:p>
    <w:p w:rsidR="00D025AB" w:rsidRPr="00D025AB" w:rsidRDefault="00E30851" w:rsidP="00D025AB">
      <w:pPr>
        <w:rPr>
          <w:rFonts w:ascii="Century" w:eastAsia="ＭＳ 明朝" w:hAnsi="Century"/>
          <w:szCs w:val="21"/>
          <w:lang w:eastAsia="ja-JP"/>
        </w:rPr>
      </w:pPr>
      <w:r>
        <w:rPr>
          <w:rFonts w:ascii="Century" w:eastAsia="ＭＳ 明朝" w:hAnsi="Century" w:hint="eastAsia"/>
          <w:szCs w:val="21"/>
          <w:lang w:eastAsia="ja-JP"/>
        </w:rPr>
        <w:t>少年法は</w:t>
      </w:r>
      <w:r w:rsidR="00D025AB" w:rsidRPr="00D025AB">
        <w:rPr>
          <w:rFonts w:ascii="Century" w:eastAsia="ＭＳ 明朝" w:hAnsi="Century" w:hint="eastAsia"/>
          <w:szCs w:val="21"/>
          <w:lang w:eastAsia="ja-JP"/>
        </w:rPr>
        <w:t>２０歳未満の未成年の刑事事件などの手続きを定める。少年の健全育成、非行少年の矯正などが目的。家庭裁判</w:t>
      </w:r>
      <w:r w:rsidR="00567EBC">
        <w:rPr>
          <w:rFonts w:ascii="Century" w:eastAsia="ＭＳ 明朝" w:hAnsi="Century" w:hint="eastAsia"/>
          <w:szCs w:val="21"/>
          <w:lang w:eastAsia="ja-JP"/>
        </w:rPr>
        <w:t>所が審判を開く、不定期刑を採用、１８歳未満には死刑を科さない</w:t>
      </w:r>
      <w:r w:rsidR="00D025AB" w:rsidRPr="00D025AB">
        <w:rPr>
          <w:rFonts w:ascii="Century" w:eastAsia="ＭＳ 明朝" w:hAnsi="Century" w:hint="eastAsia"/>
          <w:szCs w:val="21"/>
          <w:lang w:eastAsia="ja-JP"/>
        </w:rPr>
        <w:t>などの特色がある。昨年４月には不定期刑の上限を１０年から１５年に引き上げるなどの改正法が成立した。</w:t>
      </w:r>
    </w:p>
    <w:p w:rsidR="00567EBC" w:rsidRDefault="00D025AB" w:rsidP="00D025AB">
      <w:pPr>
        <w:rPr>
          <w:rFonts w:ascii="Century" w:eastAsia="ＭＳ 明朝" w:hAnsi="Century"/>
          <w:szCs w:val="21"/>
          <w:lang w:eastAsia="ja-JP"/>
        </w:rPr>
      </w:pPr>
      <w:r w:rsidRPr="00D025AB">
        <w:rPr>
          <w:rFonts w:ascii="Century" w:eastAsia="ＭＳ 明朝" w:hAnsi="Century" w:hint="eastAsia"/>
          <w:szCs w:val="21"/>
          <w:lang w:eastAsia="ja-JP"/>
        </w:rPr>
        <w:t xml:space="preserve">　</w:t>
      </w:r>
    </w:p>
    <w:p w:rsidR="00D025AB" w:rsidRPr="00D025AB" w:rsidRDefault="00D025AB" w:rsidP="00567EBC">
      <w:pPr>
        <w:ind w:firstLineChars="100" w:firstLine="210"/>
        <w:rPr>
          <w:rFonts w:ascii="Century" w:eastAsia="ＭＳ 明朝" w:hAnsi="Century"/>
          <w:szCs w:val="21"/>
          <w:lang w:eastAsia="ja-JP"/>
        </w:rPr>
      </w:pPr>
      <w:r w:rsidRPr="00D025AB">
        <w:rPr>
          <w:rFonts w:ascii="Century" w:eastAsia="ＭＳ 明朝" w:hAnsi="Century" w:hint="eastAsia"/>
          <w:szCs w:val="21"/>
          <w:lang w:eastAsia="ja-JP"/>
        </w:rPr>
        <w:t>少年法の特徴は、警察が捜査した事件がすべて家裁に送られ、事件の背景や家庭環境などを調べる点にある。刑事責任が問われる１４歳以上の場合、その上で、家裁の少年審判を受け、保護観察、少年院などの保護処分になることもあれば、刑事裁判を経て少年刑務所に行く刑事処分もありうる。より広い選択肢から、本人に合ったものにする利点がある。</w:t>
      </w:r>
    </w:p>
    <w:p w:rsidR="00567EBC" w:rsidRDefault="00D025AB" w:rsidP="00D025AB">
      <w:pPr>
        <w:rPr>
          <w:rFonts w:ascii="Century" w:eastAsia="ＭＳ 明朝" w:hAnsi="Century"/>
          <w:szCs w:val="21"/>
          <w:lang w:eastAsia="ja-JP"/>
        </w:rPr>
      </w:pPr>
      <w:r w:rsidRPr="00D025AB">
        <w:rPr>
          <w:rFonts w:ascii="Century" w:eastAsia="ＭＳ 明朝" w:hAnsi="Century" w:hint="eastAsia"/>
          <w:szCs w:val="21"/>
          <w:lang w:eastAsia="ja-JP"/>
        </w:rPr>
        <w:t xml:space="preserve">　</w:t>
      </w:r>
    </w:p>
    <w:p w:rsidR="00D025AB" w:rsidRPr="00D025AB" w:rsidRDefault="00D025AB" w:rsidP="00567EBC">
      <w:pPr>
        <w:ind w:firstLineChars="100" w:firstLine="210"/>
        <w:rPr>
          <w:rFonts w:ascii="Century" w:eastAsia="ＭＳ 明朝" w:hAnsi="Century"/>
          <w:szCs w:val="21"/>
          <w:lang w:eastAsia="ja-JP"/>
        </w:rPr>
      </w:pPr>
      <w:r w:rsidRPr="00D025AB">
        <w:rPr>
          <w:rFonts w:ascii="Century" w:eastAsia="ＭＳ 明朝" w:hAnsi="Century" w:hint="eastAsia"/>
          <w:szCs w:val="21"/>
          <w:lang w:eastAsia="ja-JP"/>
        </w:rPr>
        <w:t>刑事処分の方が、自由が奪われる期間は短いこともある。一方、刑務所より教育的な環境の少</w:t>
      </w:r>
      <w:r w:rsidR="00567EBC">
        <w:rPr>
          <w:rFonts w:ascii="Century" w:eastAsia="ＭＳ 明朝" w:hAnsi="Century" w:hint="eastAsia"/>
          <w:szCs w:val="21"/>
          <w:lang w:eastAsia="ja-JP"/>
        </w:rPr>
        <w:t>年院で、じっくり自分と向き合う方が更生につなげる</w:t>
      </w:r>
      <w:r w:rsidRPr="00D025AB">
        <w:rPr>
          <w:rFonts w:ascii="Century" w:eastAsia="ＭＳ 明朝" w:hAnsi="Century" w:hint="eastAsia"/>
          <w:szCs w:val="21"/>
          <w:lang w:eastAsia="ja-JP"/>
        </w:rPr>
        <w:t>。刑法犯とな</w:t>
      </w:r>
      <w:r w:rsidR="00567EBC">
        <w:rPr>
          <w:rFonts w:ascii="Century" w:eastAsia="ＭＳ 明朝" w:hAnsi="Century" w:hint="eastAsia"/>
          <w:szCs w:val="21"/>
          <w:lang w:eastAsia="ja-JP"/>
        </w:rPr>
        <w:t>る件数は、０３年の約２万９千人から１３年の約１万１千人と</w:t>
      </w:r>
      <w:r w:rsidRPr="00D025AB">
        <w:rPr>
          <w:rFonts w:ascii="Century" w:eastAsia="ＭＳ 明朝" w:hAnsi="Century" w:hint="eastAsia"/>
          <w:szCs w:val="21"/>
          <w:lang w:eastAsia="ja-JP"/>
        </w:rPr>
        <w:t>大きく減る傾向にある。</w:t>
      </w:r>
    </w:p>
    <w:p w:rsidR="00D025AB" w:rsidRPr="00D025AB" w:rsidRDefault="00D025AB" w:rsidP="00D025AB">
      <w:pPr>
        <w:rPr>
          <w:rFonts w:ascii="Century" w:eastAsia="ＭＳ 明朝" w:hAnsi="Century"/>
          <w:szCs w:val="21"/>
          <w:lang w:eastAsia="ja-JP"/>
        </w:rPr>
      </w:pPr>
      <w:r w:rsidRPr="00D025AB">
        <w:rPr>
          <w:rFonts w:ascii="Century" w:eastAsia="ＭＳ 明朝" w:hAnsi="Century" w:hint="eastAsia"/>
          <w:szCs w:val="21"/>
          <w:lang w:eastAsia="ja-JP"/>
        </w:rPr>
        <w:t xml:space="preserve">　また、重い罪を犯した場合、少年</w:t>
      </w:r>
      <w:r w:rsidR="00567EBC">
        <w:rPr>
          <w:rFonts w:ascii="Century" w:eastAsia="ＭＳ 明朝" w:hAnsi="Century" w:hint="eastAsia"/>
          <w:szCs w:val="21"/>
          <w:lang w:eastAsia="ja-JP"/>
        </w:rPr>
        <w:t>法の対象とはいえ１８、１９歳の扱いは成人にかなり近くなっており、</w:t>
      </w:r>
      <w:r w:rsidRPr="00D025AB">
        <w:rPr>
          <w:rFonts w:ascii="Century" w:eastAsia="ＭＳ 明朝" w:hAnsi="Century" w:hint="eastAsia"/>
          <w:szCs w:val="21"/>
          <w:lang w:eastAsia="ja-JP"/>
        </w:rPr>
        <w:t>犯罪時点で１８歳未満なら死刑は無期刑になり、無期刑も減刑されうるが、１８、１９歳にはこの緩和はない。</w:t>
      </w:r>
    </w:p>
    <w:p w:rsidR="00D025AB" w:rsidRDefault="00D025AB" w:rsidP="00D025AB">
      <w:pPr>
        <w:rPr>
          <w:rFonts w:ascii="Century" w:eastAsia="ＭＳ 明朝" w:hAnsi="Century" w:cs="SimSun"/>
          <w:szCs w:val="21"/>
          <w:lang w:eastAsia="ja-JP"/>
        </w:rPr>
      </w:pPr>
    </w:p>
    <w:p w:rsidR="00D025AB" w:rsidRDefault="00D025AB" w:rsidP="00D025AB">
      <w:pPr>
        <w:rPr>
          <w:rFonts w:ascii="Century" w:eastAsia="ＭＳ 明朝" w:hAnsi="Century" w:cs="SimSun"/>
          <w:szCs w:val="21"/>
          <w:lang w:eastAsia="ja-JP"/>
        </w:rPr>
      </w:pPr>
      <w:r>
        <w:rPr>
          <w:rFonts w:ascii="Century" w:eastAsia="ＭＳ 明朝" w:hAnsi="Century" w:cs="SimSun" w:hint="eastAsia"/>
          <w:szCs w:val="21"/>
          <w:lang w:eastAsia="ja-JP"/>
        </w:rPr>
        <w:t>○少年法の引き下げに伴い、個別の法改正で変更されるであろう法律</w:t>
      </w:r>
    </w:p>
    <w:p w:rsidR="00D025AB" w:rsidRDefault="00D025AB" w:rsidP="00D025AB">
      <w:pPr>
        <w:rPr>
          <w:rFonts w:ascii="Century" w:eastAsia="ＭＳ 明朝" w:hAnsi="Century" w:cs="SimSun"/>
          <w:szCs w:val="21"/>
          <w:lang w:eastAsia="ja-JP"/>
        </w:rPr>
      </w:pPr>
      <w:r>
        <w:rPr>
          <w:rFonts w:ascii="Century" w:eastAsia="ＭＳ 明朝" w:hAnsi="Century" w:cs="SimSun" w:hint="eastAsia"/>
          <w:szCs w:val="21"/>
          <w:lang w:eastAsia="ja-JP"/>
        </w:rPr>
        <w:t>・国際刑事裁判所に対する協力等に対する法律（受刑者を外国に引き渡す年齢）</w:t>
      </w:r>
    </w:p>
    <w:p w:rsidR="00D025AB" w:rsidRPr="00EA07D8" w:rsidRDefault="00D025AB" w:rsidP="00D025AB">
      <w:pPr>
        <w:rPr>
          <w:rFonts w:ascii="Century" w:eastAsia="ＭＳ 明朝" w:hAnsi="Century" w:cs="SimSun"/>
          <w:szCs w:val="21"/>
          <w:lang w:eastAsia="ja-JP"/>
        </w:rPr>
      </w:pPr>
      <w:r>
        <w:rPr>
          <w:rFonts w:ascii="Century" w:eastAsia="ＭＳ 明朝" w:hAnsi="Century" w:cs="SimSun" w:hint="eastAsia"/>
          <w:szCs w:val="21"/>
          <w:lang w:eastAsia="ja-JP"/>
        </w:rPr>
        <w:t>・更生保護法（保護観察の期間）</w:t>
      </w:r>
    </w:p>
    <w:p w:rsidR="00D025AB" w:rsidRDefault="00D025AB" w:rsidP="00D025AB">
      <w:pPr>
        <w:rPr>
          <w:rFonts w:ascii="Century" w:eastAsia="ＭＳ 明朝" w:hAnsi="Century" w:cs="SimSun"/>
          <w:szCs w:val="21"/>
          <w:lang w:eastAsia="ja-JP"/>
        </w:rPr>
      </w:pPr>
    </w:p>
    <w:p w:rsidR="00D025AB" w:rsidRDefault="00D025AB" w:rsidP="00D025AB">
      <w:pPr>
        <w:rPr>
          <w:rFonts w:ascii="Century" w:eastAsia="ＭＳ 明朝" w:hAnsi="Century" w:cs="SimSun"/>
          <w:szCs w:val="21"/>
          <w:lang w:eastAsia="ja-JP"/>
        </w:rPr>
      </w:pPr>
      <w:r>
        <w:rPr>
          <w:rFonts w:ascii="Century" w:eastAsia="ＭＳ 明朝" w:hAnsi="Century" w:cs="SimSun" w:hint="eastAsia"/>
          <w:szCs w:val="21"/>
          <w:lang w:eastAsia="ja-JP"/>
        </w:rPr>
        <w:t>○主な賛成意見</w:t>
      </w:r>
    </w:p>
    <w:p w:rsidR="00D025AB" w:rsidRDefault="00D025AB" w:rsidP="00D025AB">
      <w:pPr>
        <w:rPr>
          <w:rFonts w:ascii="Century" w:eastAsia="ＭＳ 明朝" w:hAnsi="Century" w:cs="SimSun"/>
          <w:szCs w:val="21"/>
          <w:lang w:eastAsia="ja-JP"/>
        </w:rPr>
      </w:pPr>
      <w:r>
        <w:rPr>
          <w:rFonts w:ascii="Century" w:eastAsia="ＭＳ 明朝" w:hAnsi="Century" w:cs="SimSun" w:hint="eastAsia"/>
          <w:szCs w:val="21"/>
          <w:lang w:eastAsia="ja-JP"/>
        </w:rPr>
        <w:t>・選挙権を与えられ、国の将来を決める権利を手にするから、それと相応な義務や責任を負うべきであり、罪を犯した場合は大人として裁かれるべき</w:t>
      </w:r>
    </w:p>
    <w:p w:rsidR="00D025AB" w:rsidRDefault="00D025AB" w:rsidP="00D025AB">
      <w:pPr>
        <w:rPr>
          <w:rFonts w:ascii="Century" w:eastAsia="ＭＳ 明朝" w:hAnsi="Century" w:cs="SimSun"/>
          <w:szCs w:val="21"/>
          <w:lang w:eastAsia="ja-JP"/>
        </w:rPr>
      </w:pPr>
      <w:r>
        <w:rPr>
          <w:rFonts w:ascii="Century" w:eastAsia="ＭＳ 明朝" w:hAnsi="Century" w:cs="SimSun" w:hint="eastAsia"/>
          <w:szCs w:val="21"/>
          <w:lang w:eastAsia="ja-JP"/>
        </w:rPr>
        <w:t>・重い罪をしても少年法の対象ならば名前や写真の報道が禁じられるというのはおかしい</w:t>
      </w:r>
    </w:p>
    <w:p w:rsidR="00D025AB" w:rsidRPr="00D025AB" w:rsidRDefault="00D025AB" w:rsidP="00D025AB">
      <w:pPr>
        <w:rPr>
          <w:rFonts w:ascii="Century" w:eastAsia="ＭＳ 明朝" w:hAnsi="Century" w:cs="SimSun"/>
          <w:szCs w:val="21"/>
          <w:lang w:eastAsia="ja-JP"/>
        </w:rPr>
      </w:pPr>
    </w:p>
    <w:p w:rsidR="00EA07D8" w:rsidRDefault="00D025AB" w:rsidP="00CC19F9">
      <w:pPr>
        <w:rPr>
          <w:rFonts w:ascii="Century" w:eastAsia="ＭＳ 明朝" w:hAnsi="Century" w:cs="SimSun"/>
          <w:szCs w:val="21"/>
          <w:lang w:eastAsia="ja-JP"/>
        </w:rPr>
      </w:pPr>
      <w:r>
        <w:rPr>
          <w:rFonts w:ascii="Century" w:eastAsia="ＭＳ 明朝" w:hAnsi="Century" w:cs="SimSun" w:hint="eastAsia"/>
          <w:szCs w:val="21"/>
          <w:lang w:eastAsia="ja-JP"/>
        </w:rPr>
        <w:t>○旧少年法との関係</w:t>
      </w:r>
    </w:p>
    <w:p w:rsidR="00E86178" w:rsidRPr="00E86178" w:rsidRDefault="00E86178" w:rsidP="00E86178">
      <w:pPr>
        <w:ind w:firstLineChars="100" w:firstLine="210"/>
        <w:rPr>
          <w:rFonts w:ascii="Century" w:eastAsia="ＭＳ 明朝" w:hAnsi="Century" w:cs="SimSun"/>
          <w:szCs w:val="21"/>
          <w:lang w:eastAsia="ja-JP"/>
        </w:rPr>
      </w:pPr>
      <w:r>
        <w:rPr>
          <w:rFonts w:ascii="Century" w:eastAsia="ＭＳ 明朝" w:hAnsi="Century" w:cs="SimSun" w:hint="eastAsia"/>
          <w:szCs w:val="21"/>
          <w:lang w:eastAsia="ja-JP"/>
        </w:rPr>
        <w:t>もともと、</w:t>
      </w:r>
      <w:r w:rsidRPr="00E86178">
        <w:rPr>
          <w:rFonts w:ascii="Century" w:eastAsia="ＭＳ 明朝" w:hAnsi="Century" w:cs="SimSun" w:hint="eastAsia"/>
          <w:szCs w:val="21"/>
          <w:lang w:eastAsia="ja-JP"/>
        </w:rPr>
        <w:t>旧少年法は少年の年齢を１８歳未満としていたが，現行少年法（昭和２３年制定）は２０歳未満に引き上げた。旧少年法の少年年齢を改正する法案が審議された第２回国会参議院司法委員会（１９４８年）において，提案者は，改正理由を次のように説明している。</w:t>
      </w:r>
    </w:p>
    <w:p w:rsidR="00E86178" w:rsidRDefault="00E86178" w:rsidP="00E86178">
      <w:pPr>
        <w:ind w:firstLineChars="100" w:firstLine="210"/>
        <w:rPr>
          <w:rFonts w:ascii="Century" w:eastAsia="ＭＳ 明朝" w:hAnsi="Century" w:cs="SimSun"/>
          <w:szCs w:val="21"/>
          <w:lang w:eastAsia="ja-JP"/>
        </w:rPr>
      </w:pPr>
    </w:p>
    <w:p w:rsidR="00E86178" w:rsidRPr="00E86178" w:rsidRDefault="00E86178" w:rsidP="00E86178">
      <w:pPr>
        <w:ind w:firstLineChars="100" w:firstLine="210"/>
        <w:rPr>
          <w:rFonts w:ascii="Century" w:eastAsia="ＭＳ 明朝" w:hAnsi="Century" w:cs="SimSun"/>
          <w:szCs w:val="21"/>
          <w:lang w:eastAsia="ja-JP"/>
        </w:rPr>
      </w:pPr>
      <w:r w:rsidRPr="00E86178">
        <w:rPr>
          <w:rFonts w:ascii="Century" w:eastAsia="ＭＳ 明朝" w:hAnsi="Century" w:cs="SimSun" w:hint="eastAsia"/>
          <w:szCs w:val="21"/>
          <w:lang w:eastAsia="ja-JP"/>
        </w:rPr>
        <w:t>「第二は，年齢引き上げの点であります。最近における犯罪の傾向を見ます</w:t>
      </w:r>
    </w:p>
    <w:p w:rsidR="00E86178" w:rsidRPr="00E86178" w:rsidRDefault="00E86178" w:rsidP="00E86178">
      <w:pPr>
        <w:ind w:firstLineChars="100" w:firstLine="210"/>
        <w:rPr>
          <w:rFonts w:ascii="Century" w:eastAsia="ＭＳ 明朝" w:hAnsi="Century" w:cs="SimSun"/>
          <w:szCs w:val="21"/>
          <w:lang w:eastAsia="ja-JP"/>
        </w:rPr>
      </w:pPr>
      <w:r w:rsidRPr="00E86178">
        <w:rPr>
          <w:rFonts w:ascii="Century" w:eastAsia="ＭＳ 明朝" w:hAnsi="Century" w:cs="SimSun" w:hint="eastAsia"/>
          <w:szCs w:val="21"/>
          <w:lang w:eastAsia="ja-JP"/>
        </w:rPr>
        <w:t>と，２０歳ぐらいまでの者に特に増加と悪質化が顕著でありまして，この程度</w:t>
      </w:r>
    </w:p>
    <w:p w:rsidR="00E86178" w:rsidRPr="00E86178" w:rsidRDefault="00E86178" w:rsidP="00E86178">
      <w:pPr>
        <w:ind w:firstLineChars="100" w:firstLine="210"/>
        <w:rPr>
          <w:rFonts w:ascii="Century" w:eastAsia="ＭＳ 明朝" w:hAnsi="Century" w:cs="SimSun"/>
          <w:szCs w:val="21"/>
          <w:lang w:eastAsia="ja-JP"/>
        </w:rPr>
      </w:pPr>
      <w:r w:rsidRPr="00E86178">
        <w:rPr>
          <w:rFonts w:ascii="Century" w:eastAsia="ＭＳ 明朝" w:hAnsi="Century" w:cs="SimSun" w:hint="eastAsia"/>
          <w:szCs w:val="21"/>
          <w:lang w:eastAsia="ja-JP"/>
        </w:rPr>
        <w:t>の年齢の者は，未だ心身の発達が十分でなく環境その他外部的条件の影響を受</w:t>
      </w:r>
    </w:p>
    <w:p w:rsidR="00E86178" w:rsidRPr="00E86178" w:rsidRDefault="00E86178" w:rsidP="00E86178">
      <w:pPr>
        <w:ind w:firstLineChars="100" w:firstLine="210"/>
        <w:rPr>
          <w:rFonts w:ascii="Century" w:eastAsia="ＭＳ 明朝" w:hAnsi="Century" w:cs="SimSun"/>
          <w:szCs w:val="21"/>
          <w:lang w:eastAsia="ja-JP"/>
        </w:rPr>
      </w:pPr>
      <w:r w:rsidRPr="00E86178">
        <w:rPr>
          <w:rFonts w:ascii="Century" w:eastAsia="ＭＳ 明朝" w:hAnsi="Century" w:cs="SimSun" w:hint="eastAsia"/>
          <w:szCs w:val="21"/>
          <w:lang w:eastAsia="ja-JP"/>
        </w:rPr>
        <w:t>け易いことを示しているのでありますが，このことは彼等の犯罪が深い悪性に</w:t>
      </w:r>
    </w:p>
    <w:p w:rsidR="00E86178" w:rsidRPr="00E86178" w:rsidRDefault="00E86178" w:rsidP="00E86178">
      <w:pPr>
        <w:ind w:firstLineChars="100" w:firstLine="210"/>
        <w:rPr>
          <w:rFonts w:ascii="Century" w:eastAsia="ＭＳ 明朝" w:hAnsi="Century" w:cs="SimSun"/>
          <w:szCs w:val="21"/>
          <w:lang w:eastAsia="ja-JP"/>
        </w:rPr>
      </w:pPr>
      <w:r w:rsidRPr="00E86178">
        <w:rPr>
          <w:rFonts w:ascii="Century" w:eastAsia="ＭＳ 明朝" w:hAnsi="Century" w:cs="SimSun" w:hint="eastAsia"/>
          <w:szCs w:val="21"/>
          <w:lang w:eastAsia="ja-JP"/>
        </w:rPr>
        <w:t>根ざしたものではなく，従ってこれに対して刑罰を科するよりは，むしろ保護</w:t>
      </w:r>
    </w:p>
    <w:p w:rsidR="00E86178" w:rsidRPr="00E86178" w:rsidRDefault="00E86178" w:rsidP="00E86178">
      <w:pPr>
        <w:ind w:firstLineChars="100" w:firstLine="210"/>
        <w:rPr>
          <w:rFonts w:ascii="Century" w:eastAsia="ＭＳ 明朝" w:hAnsi="Century" w:cs="SimSun"/>
          <w:szCs w:val="21"/>
          <w:lang w:eastAsia="ja-JP"/>
        </w:rPr>
      </w:pPr>
      <w:r w:rsidRPr="00E86178">
        <w:rPr>
          <w:rFonts w:ascii="Century" w:eastAsia="ＭＳ 明朝" w:hAnsi="Century" w:cs="SimSun" w:hint="eastAsia"/>
          <w:szCs w:val="21"/>
          <w:lang w:eastAsia="ja-JP"/>
        </w:rPr>
        <w:t>処分によってその教化を図る方が適切である場合の極めて多いことを意味して</w:t>
      </w:r>
    </w:p>
    <w:p w:rsidR="00E86178" w:rsidRPr="00E86178" w:rsidRDefault="00E86178" w:rsidP="00E86178">
      <w:pPr>
        <w:ind w:firstLineChars="100" w:firstLine="210"/>
        <w:rPr>
          <w:rFonts w:ascii="Century" w:eastAsia="ＭＳ 明朝" w:hAnsi="Century" w:cs="SimSun"/>
          <w:szCs w:val="21"/>
          <w:lang w:eastAsia="ja-JP"/>
        </w:rPr>
      </w:pPr>
      <w:r w:rsidRPr="00E86178">
        <w:rPr>
          <w:rFonts w:ascii="Century" w:eastAsia="ＭＳ 明朝" w:hAnsi="Century" w:cs="SimSun" w:hint="eastAsia"/>
          <w:szCs w:val="21"/>
          <w:lang w:eastAsia="ja-JP"/>
        </w:rPr>
        <w:t>いるわけであります。政府はかかる点を考慮し，この際思い切って少年の年齢</w:t>
      </w:r>
    </w:p>
    <w:p w:rsidR="00E86178" w:rsidRPr="00E86178" w:rsidRDefault="00E86178" w:rsidP="00E86178">
      <w:pPr>
        <w:ind w:firstLineChars="100" w:firstLine="210"/>
        <w:rPr>
          <w:rFonts w:ascii="Century" w:eastAsia="ＭＳ 明朝" w:hAnsi="Century" w:cs="SimSun"/>
          <w:szCs w:val="21"/>
          <w:lang w:eastAsia="ja-JP"/>
        </w:rPr>
      </w:pPr>
      <w:r w:rsidRPr="00E86178">
        <w:rPr>
          <w:rFonts w:ascii="Century" w:eastAsia="ＭＳ 明朝" w:hAnsi="Century" w:cs="SimSun" w:hint="eastAsia"/>
          <w:szCs w:val="21"/>
          <w:lang w:eastAsia="ja-JP"/>
        </w:rPr>
        <w:t>を２０歳に引上げたのでありますが，この改正は極めて重要にして，かつ適切</w:t>
      </w:r>
    </w:p>
    <w:p w:rsidR="00E86178" w:rsidRPr="00E86178" w:rsidRDefault="00E86178" w:rsidP="00E86178">
      <w:pPr>
        <w:ind w:firstLineChars="100" w:firstLine="210"/>
        <w:rPr>
          <w:rFonts w:ascii="Century" w:eastAsia="ＭＳ 明朝" w:hAnsi="Century" w:cs="SimSun"/>
          <w:szCs w:val="21"/>
          <w:lang w:eastAsia="ja-JP"/>
        </w:rPr>
      </w:pPr>
      <w:r w:rsidRPr="00E86178">
        <w:rPr>
          <w:rFonts w:ascii="Century" w:eastAsia="ＭＳ 明朝" w:hAnsi="Century" w:cs="SimSun" w:hint="eastAsia"/>
          <w:szCs w:val="21"/>
          <w:lang w:eastAsia="ja-JP"/>
        </w:rPr>
        <w:t>な措置であると存じます。」（国会会議検索システム：１９４８年６月２５日</w:t>
      </w:r>
    </w:p>
    <w:p w:rsidR="00E86178" w:rsidRDefault="00E86178" w:rsidP="00E86178">
      <w:pPr>
        <w:ind w:firstLineChars="100" w:firstLine="210"/>
        <w:rPr>
          <w:rFonts w:ascii="Century" w:eastAsia="ＭＳ 明朝" w:hAnsi="Century" w:cs="SimSun"/>
          <w:szCs w:val="21"/>
          <w:lang w:eastAsia="ja-JP"/>
        </w:rPr>
      </w:pPr>
      <w:r w:rsidRPr="00E86178">
        <w:rPr>
          <w:rFonts w:ascii="Century" w:eastAsia="ＭＳ 明朝" w:hAnsi="Century" w:cs="SimSun" w:hint="eastAsia"/>
          <w:szCs w:val="21"/>
          <w:lang w:eastAsia="ja-JP"/>
        </w:rPr>
        <w:t>付け参議院司法委員会における佐藤藤佐政府委員の説明）</w:t>
      </w:r>
    </w:p>
    <w:p w:rsidR="00E86178" w:rsidRDefault="00E86178" w:rsidP="00E86178">
      <w:pPr>
        <w:ind w:firstLineChars="100" w:firstLine="210"/>
        <w:rPr>
          <w:rFonts w:ascii="Century" w:eastAsia="ＭＳ 明朝" w:hAnsi="Century" w:cs="SimSun"/>
          <w:szCs w:val="21"/>
          <w:lang w:eastAsia="ja-JP"/>
        </w:rPr>
      </w:pPr>
    </w:p>
    <w:p w:rsidR="00E86178" w:rsidRDefault="00E86178" w:rsidP="00E86178">
      <w:pPr>
        <w:ind w:firstLineChars="100" w:firstLine="210"/>
        <w:rPr>
          <w:rFonts w:ascii="Century" w:eastAsia="ＭＳ 明朝" w:hAnsi="Century" w:cs="SimSun"/>
          <w:szCs w:val="21"/>
          <w:lang w:eastAsia="ja-JP"/>
        </w:rPr>
      </w:pPr>
      <w:r w:rsidRPr="00E86178">
        <w:rPr>
          <w:rFonts w:ascii="Century" w:eastAsia="ＭＳ 明朝" w:hAnsi="Century" w:cs="SimSun" w:hint="eastAsia"/>
          <w:szCs w:val="21"/>
          <w:lang w:eastAsia="ja-JP"/>
        </w:rPr>
        <w:t>すなわち，少年年齢の引上げは，若年犯罪者の増加と悪質化が顕著になっている状況を踏まえ，その対応策としては刑罰を科すよりも保護処分に付する方が適切であるとしてとられた対応である。</w:t>
      </w:r>
    </w:p>
    <w:p w:rsidR="00E86178" w:rsidRDefault="00E86178" w:rsidP="00CC19F9">
      <w:pPr>
        <w:rPr>
          <w:rFonts w:ascii="Century" w:eastAsia="ＭＳ 明朝" w:hAnsi="Century" w:cs="SimSun"/>
          <w:szCs w:val="21"/>
          <w:lang w:eastAsia="ja-JP"/>
        </w:rPr>
      </w:pPr>
    </w:p>
    <w:p w:rsidR="00F0441F" w:rsidRPr="00F0441F" w:rsidRDefault="00F0441F" w:rsidP="00F0441F">
      <w:pPr>
        <w:rPr>
          <w:rFonts w:ascii="Century" w:eastAsia="ＭＳ 明朝" w:hAnsi="Century"/>
          <w:szCs w:val="21"/>
          <w:lang w:eastAsia="ja-JP"/>
        </w:rPr>
      </w:pPr>
      <w:r w:rsidRPr="00F0441F">
        <w:rPr>
          <w:rFonts w:ascii="Century" w:eastAsia="ＭＳ 明朝" w:hAnsi="Century" w:hint="eastAsia"/>
          <w:szCs w:val="21"/>
          <w:lang w:eastAsia="ja-JP"/>
        </w:rPr>
        <w:t>○考慮すべき観点</w:t>
      </w:r>
    </w:p>
    <w:p w:rsidR="00F0441F" w:rsidRPr="00F0441F" w:rsidRDefault="00F0441F" w:rsidP="00F0441F">
      <w:pPr>
        <w:rPr>
          <w:rFonts w:ascii="Century" w:eastAsia="ＭＳ 明朝" w:hAnsi="Century"/>
          <w:szCs w:val="21"/>
          <w:lang w:eastAsia="ja-JP"/>
        </w:rPr>
      </w:pPr>
      <w:r w:rsidRPr="00F0441F">
        <w:rPr>
          <w:rFonts w:ascii="Century" w:eastAsia="ＭＳ 明朝" w:hAnsi="Century" w:cs="ＭＳ 明朝" w:hint="eastAsia"/>
          <w:szCs w:val="21"/>
          <w:lang w:eastAsia="ja-JP"/>
        </w:rPr>
        <w:t>・</w:t>
      </w:r>
      <w:r w:rsidRPr="00F0441F">
        <w:rPr>
          <w:rFonts w:ascii="Century" w:eastAsia="ＭＳ 明朝" w:hAnsi="Century" w:cs="SimSun" w:hint="eastAsia"/>
          <w:szCs w:val="21"/>
          <w:lang w:eastAsia="ja-JP"/>
        </w:rPr>
        <w:t>実名報道の禁止（</w:t>
      </w:r>
      <w:r w:rsidRPr="00F0441F">
        <w:rPr>
          <w:rFonts w:ascii="Century" w:eastAsia="ＭＳ 明朝" w:hAnsi="Century"/>
          <w:szCs w:val="21"/>
          <w:lang w:eastAsia="ja-JP"/>
        </w:rPr>
        <w:t>61</w:t>
      </w:r>
      <w:r w:rsidRPr="00F0441F">
        <w:rPr>
          <w:rFonts w:ascii="Century" w:eastAsia="ＭＳ 明朝" w:hAnsi="Century" w:hint="eastAsia"/>
          <w:szCs w:val="21"/>
          <w:lang w:eastAsia="ja-JP"/>
        </w:rPr>
        <w:t>条）の意味</w:t>
      </w:r>
    </w:p>
    <w:p w:rsidR="00F0441F" w:rsidRPr="00F0441F" w:rsidRDefault="00F0441F" w:rsidP="00F0441F">
      <w:pPr>
        <w:rPr>
          <w:rFonts w:ascii="Century" w:eastAsia="ＭＳ 明朝" w:hAnsi="Century"/>
          <w:szCs w:val="21"/>
          <w:lang w:eastAsia="ja-JP"/>
        </w:rPr>
      </w:pPr>
      <w:r w:rsidRPr="00F0441F">
        <w:rPr>
          <w:rFonts w:ascii="Century" w:eastAsia="ＭＳ 明朝" w:hAnsi="Century" w:cs="ＭＳ 明朝" w:hint="eastAsia"/>
          <w:szCs w:val="21"/>
          <w:lang w:eastAsia="ja-JP"/>
        </w:rPr>
        <w:t>・</w:t>
      </w:r>
      <w:r w:rsidRPr="00F0441F">
        <w:rPr>
          <w:rFonts w:ascii="Century" w:eastAsia="ＭＳ 明朝" w:hAnsi="Century" w:cs="SimSun" w:hint="eastAsia"/>
          <w:szCs w:val="21"/>
          <w:lang w:eastAsia="ja-JP"/>
        </w:rPr>
        <w:t>家庭裁判所による少年審判、保護処分の重要性</w:t>
      </w:r>
    </w:p>
    <w:p w:rsidR="00F0441F" w:rsidRPr="00F0441F" w:rsidRDefault="00F0441F" w:rsidP="00F0441F">
      <w:pPr>
        <w:rPr>
          <w:rFonts w:ascii="Century" w:eastAsia="ＭＳ 明朝" w:hAnsi="Century"/>
          <w:szCs w:val="21"/>
          <w:lang w:eastAsia="ja-JP"/>
        </w:rPr>
      </w:pPr>
      <w:r w:rsidRPr="00F0441F">
        <w:rPr>
          <w:rFonts w:ascii="Century" w:eastAsia="ＭＳ 明朝" w:hAnsi="Century" w:cs="ＭＳ 明朝" w:hint="eastAsia"/>
          <w:szCs w:val="21"/>
          <w:lang w:eastAsia="ja-JP"/>
        </w:rPr>
        <w:t>・</w:t>
      </w:r>
      <w:r w:rsidRPr="00F0441F">
        <w:rPr>
          <w:rFonts w:ascii="Century" w:eastAsia="ＭＳ 明朝" w:hAnsi="Century" w:cs="SimSun" w:hint="eastAsia"/>
          <w:szCs w:val="21"/>
          <w:lang w:eastAsia="ja-JP"/>
        </w:rPr>
        <w:t>少年審判</w:t>
      </w:r>
      <w:r w:rsidRPr="00F0441F">
        <w:rPr>
          <w:rFonts w:ascii="Century" w:eastAsia="ＭＳ 明朝" w:hAnsi="Century" w:cs="ＭＳ 明朝" w:hint="eastAsia"/>
          <w:szCs w:val="21"/>
          <w:lang w:eastAsia="ja-JP"/>
        </w:rPr>
        <w:t>・</w:t>
      </w:r>
      <w:r w:rsidRPr="00F0441F">
        <w:rPr>
          <w:rFonts w:ascii="Century" w:eastAsia="ＭＳ 明朝" w:hAnsi="Century" w:cs="SimSun" w:hint="eastAsia"/>
          <w:szCs w:val="21"/>
          <w:lang w:eastAsia="ja-JP"/>
        </w:rPr>
        <w:t>少年院処遇の再犯防止効果と刑事裁判</w:t>
      </w:r>
      <w:r w:rsidRPr="00F0441F">
        <w:rPr>
          <w:rFonts w:ascii="Century" w:eastAsia="ＭＳ 明朝" w:hAnsi="Century" w:cs="ＭＳ 明朝" w:hint="eastAsia"/>
          <w:szCs w:val="21"/>
          <w:lang w:eastAsia="ja-JP"/>
        </w:rPr>
        <w:t>・</w:t>
      </w:r>
      <w:r w:rsidRPr="00F0441F">
        <w:rPr>
          <w:rFonts w:ascii="Century" w:eastAsia="ＭＳ 明朝" w:hAnsi="Century" w:cs="SimSun" w:hint="eastAsia"/>
          <w:szCs w:val="21"/>
          <w:lang w:eastAsia="ja-JP"/>
        </w:rPr>
        <w:t>刑務所処遇との違い</w:t>
      </w:r>
    </w:p>
    <w:p w:rsidR="00F0441F" w:rsidRPr="00F0441F" w:rsidRDefault="00F0441F" w:rsidP="00F0441F">
      <w:pPr>
        <w:rPr>
          <w:rFonts w:ascii="Century" w:eastAsia="ＭＳ 明朝" w:hAnsi="Century"/>
          <w:szCs w:val="21"/>
          <w:lang w:eastAsia="ja-JP"/>
        </w:rPr>
      </w:pPr>
    </w:p>
    <w:p w:rsidR="000651FF" w:rsidRDefault="00F0441F" w:rsidP="00F0441F">
      <w:pPr>
        <w:rPr>
          <w:rFonts w:ascii="Century" w:eastAsia="ＭＳ 明朝" w:hAnsi="Century"/>
          <w:szCs w:val="21"/>
          <w:lang w:eastAsia="ja-JP"/>
        </w:rPr>
      </w:pPr>
      <w:r w:rsidRPr="00F0441F">
        <w:rPr>
          <w:rFonts w:ascii="Century" w:eastAsia="ＭＳ 明朝" w:hAnsi="Century" w:hint="eastAsia"/>
          <w:szCs w:val="21"/>
          <w:lang w:eastAsia="ja-JP"/>
        </w:rPr>
        <w:t>○他国の少年法についての研究結果</w:t>
      </w:r>
    </w:p>
    <w:p w:rsidR="009E3538" w:rsidRDefault="00F0441F" w:rsidP="009E3538">
      <w:pPr>
        <w:ind w:firstLineChars="100" w:firstLine="210"/>
        <w:rPr>
          <w:rFonts w:ascii="Century" w:eastAsia="ＭＳ 明朝" w:hAnsi="Century"/>
          <w:szCs w:val="21"/>
          <w:lang w:eastAsia="ja-JP"/>
        </w:rPr>
      </w:pPr>
      <w:r w:rsidRPr="00F0441F">
        <w:rPr>
          <w:rFonts w:ascii="Century" w:eastAsia="ＭＳ 明朝" w:hAnsi="Century" w:hint="eastAsia"/>
          <w:szCs w:val="21"/>
          <w:lang w:eastAsia="ja-JP"/>
        </w:rPr>
        <w:t>アメリカでは，１９９０年代を通じて少年司法制度の厳罰化が各州で進められた。近年，少年司法の刑罰化</w:t>
      </w:r>
      <w:r w:rsidRPr="00F0441F">
        <w:rPr>
          <w:rFonts w:ascii="Century" w:eastAsia="ＭＳ 明朝" w:hAnsi="Century" w:cs="ＭＳ 明朝" w:hint="eastAsia"/>
          <w:szCs w:val="21"/>
          <w:lang w:eastAsia="ja-JP"/>
        </w:rPr>
        <w:t>・</w:t>
      </w:r>
      <w:r w:rsidRPr="00F0441F">
        <w:rPr>
          <w:rFonts w:ascii="Century" w:eastAsia="ＭＳ 明朝" w:hAnsi="Century" w:cs="SimSun" w:hint="eastAsia"/>
          <w:szCs w:val="21"/>
          <w:lang w:eastAsia="ja-JP"/>
        </w:rPr>
        <w:t>厳罰化の政策評価研究が蓄積されており，</w:t>
      </w:r>
      <w:r w:rsidRPr="00F0441F">
        <w:rPr>
          <w:rFonts w:ascii="Century" w:eastAsia="ＭＳ 明朝" w:hAnsi="Century" w:hint="eastAsia"/>
          <w:szCs w:val="21"/>
          <w:lang w:eastAsia="ja-JP"/>
        </w:rPr>
        <w:t>その結果は，次のとおり，再犯防止に逆効果であると指摘されている。なお，アメリカでは大部分の州で少年法の適用年齢を１８歳未満としているが，刑罰化</w:t>
      </w:r>
      <w:r w:rsidRPr="00F0441F">
        <w:rPr>
          <w:rFonts w:ascii="Century" w:eastAsia="ＭＳ 明朝" w:hAnsi="Century" w:cs="ＭＳ 明朝" w:hint="eastAsia"/>
          <w:szCs w:val="21"/>
          <w:lang w:eastAsia="ja-JP"/>
        </w:rPr>
        <w:t>・</w:t>
      </w:r>
      <w:r w:rsidR="009E3538">
        <w:rPr>
          <w:rFonts w:ascii="Century" w:eastAsia="ＭＳ 明朝" w:hAnsi="Century" w:cs="SimSun" w:hint="eastAsia"/>
          <w:szCs w:val="21"/>
          <w:lang w:eastAsia="ja-JP"/>
        </w:rPr>
        <w:t>厳罰化が再犯防止に逆効果であるとの政策</w:t>
      </w:r>
      <w:r w:rsidRPr="00F0441F">
        <w:rPr>
          <w:rFonts w:ascii="Century" w:eastAsia="ＭＳ 明朝" w:hAnsi="Century" w:cs="SimSun" w:hint="eastAsia"/>
          <w:szCs w:val="21"/>
          <w:lang w:eastAsia="ja-JP"/>
        </w:rPr>
        <w:t>価研究の結果は，</w:t>
      </w:r>
      <w:r w:rsidRPr="00F0441F">
        <w:rPr>
          <w:rFonts w:ascii="Century" w:eastAsia="ＭＳ 明朝" w:hAnsi="Century" w:hint="eastAsia"/>
          <w:szCs w:val="21"/>
          <w:lang w:eastAsia="ja-JP"/>
        </w:rPr>
        <w:t>若年犯罪者一般にもあてはまる。</w:t>
      </w:r>
    </w:p>
    <w:p w:rsidR="009E3538" w:rsidRDefault="009E3538" w:rsidP="00F0441F">
      <w:pPr>
        <w:rPr>
          <w:rFonts w:ascii="Century" w:eastAsia="ＭＳ 明朝" w:hAnsi="Century"/>
          <w:szCs w:val="21"/>
          <w:lang w:eastAsia="ja-JP"/>
        </w:rPr>
      </w:pPr>
    </w:p>
    <w:p w:rsidR="00F0441F" w:rsidRPr="00F0441F" w:rsidRDefault="00F0441F" w:rsidP="00F0441F">
      <w:pPr>
        <w:rPr>
          <w:rFonts w:ascii="Century" w:eastAsia="ＭＳ 明朝" w:hAnsi="Century"/>
          <w:szCs w:val="21"/>
          <w:lang w:eastAsia="ja-JP"/>
        </w:rPr>
      </w:pPr>
      <w:r w:rsidRPr="00F0441F">
        <w:rPr>
          <w:rFonts w:ascii="Century" w:eastAsia="ＭＳ 明朝" w:hAnsi="Century" w:hint="eastAsia"/>
          <w:szCs w:val="21"/>
          <w:lang w:eastAsia="ja-JP"/>
        </w:rPr>
        <w:t>①</w:t>
      </w:r>
      <w:r w:rsidRPr="00F0441F">
        <w:rPr>
          <w:rFonts w:ascii="Century" w:eastAsia="ＭＳ 明朝" w:hAnsi="Century" w:hint="eastAsia"/>
          <w:szCs w:val="21"/>
          <w:lang w:eastAsia="ja-JP"/>
        </w:rPr>
        <w:t xml:space="preserve"> </w:t>
      </w:r>
      <w:r w:rsidRPr="00F0441F">
        <w:rPr>
          <w:rFonts w:ascii="Century" w:eastAsia="ＭＳ 明朝" w:hAnsi="Century" w:hint="eastAsia"/>
          <w:szCs w:val="21"/>
          <w:lang w:eastAsia="ja-JP"/>
        </w:rPr>
        <w:t>ニューヨーク州とニュージャージー州のニューアークは，ハドソン川をはさんで，連続した都市圏を形成している。しかし，州が異なり，法制度が違うため，同じような事件でニューヨーク州は刑罰を，ニューアークは保護処分を課している。コロンビア大学の研究者（</w:t>
      </w:r>
      <w:r w:rsidRPr="00F0441F">
        <w:rPr>
          <w:rFonts w:ascii="Century" w:eastAsia="ＭＳ 明朝" w:hAnsi="Century" w:hint="eastAsia"/>
          <w:szCs w:val="21"/>
          <w:lang w:eastAsia="ja-JP"/>
        </w:rPr>
        <w:t>Jeffery Fagan</w:t>
      </w:r>
      <w:r w:rsidRPr="00F0441F">
        <w:rPr>
          <w:rFonts w:ascii="Century" w:eastAsia="ＭＳ 明朝" w:hAnsi="Century" w:hint="eastAsia"/>
          <w:szCs w:val="21"/>
          <w:lang w:eastAsia="ja-JP"/>
        </w:rPr>
        <w:t>）が，ニュージャージー少年裁判所の手続</w:t>
      </w:r>
      <w:r w:rsidRPr="00F0441F">
        <w:rPr>
          <w:rFonts w:ascii="Century" w:eastAsia="ＭＳ 明朝" w:hAnsi="Century" w:cs="ＭＳ 明朝" w:hint="eastAsia"/>
          <w:szCs w:val="21"/>
          <w:lang w:eastAsia="ja-JP"/>
        </w:rPr>
        <w:t>・</w:t>
      </w:r>
      <w:r w:rsidRPr="00F0441F">
        <w:rPr>
          <w:rFonts w:ascii="Century" w:eastAsia="ＭＳ 明朝" w:hAnsi="Century" w:cs="SimSun" w:hint="eastAsia"/>
          <w:szCs w:val="21"/>
          <w:lang w:eastAsia="ja-JP"/>
        </w:rPr>
        <w:t>処分に付された少年と</w:t>
      </w:r>
      <w:r w:rsidRPr="00F0441F">
        <w:rPr>
          <w:rFonts w:ascii="Century" w:eastAsia="ＭＳ 明朝" w:hAnsi="Century"/>
          <w:szCs w:val="21"/>
          <w:lang w:eastAsia="ja-JP"/>
        </w:rPr>
        <w:t>,</w:t>
      </w:r>
      <w:r w:rsidRPr="00F0441F">
        <w:rPr>
          <w:rFonts w:ascii="Century" w:eastAsia="ＭＳ 明朝" w:hAnsi="Century" w:hint="eastAsia"/>
          <w:szCs w:val="21"/>
          <w:lang w:eastAsia="ja-JP"/>
        </w:rPr>
        <w:t>それに対応するニューヨーク刑事裁判所において扱われた者の再犯率を比較した調査結果を１９９６年に発表している。それによれば，刑事裁判所において扱われた者の方が再犯率が高いという結果が出ている。（</w:t>
      </w:r>
      <w:r w:rsidRPr="00F0441F">
        <w:rPr>
          <w:rFonts w:ascii="Century" w:eastAsia="ＭＳ 明朝" w:hAnsi="Century" w:hint="eastAsia"/>
          <w:szCs w:val="21"/>
          <w:lang w:eastAsia="ja-JP"/>
        </w:rPr>
        <w:t>Jeffrey Fa</w:t>
      </w:r>
      <w:r w:rsidR="009E3538">
        <w:rPr>
          <w:rFonts w:ascii="Century" w:eastAsia="ＭＳ 明朝" w:hAnsi="Century" w:hint="eastAsia"/>
          <w:szCs w:val="21"/>
          <w:lang w:eastAsia="ja-JP"/>
        </w:rPr>
        <w:t>gan and Franklin E. Zimring,The</w:t>
      </w:r>
      <w:r w:rsidRPr="00F0441F">
        <w:rPr>
          <w:rFonts w:ascii="Century" w:eastAsia="ＭＳ 明朝" w:hAnsi="Century"/>
          <w:szCs w:val="21"/>
          <w:lang w:eastAsia="ja-JP"/>
        </w:rPr>
        <w:t>Changing Borders of Juvenile Justice:Tran</w:t>
      </w:r>
      <w:r w:rsidR="009E3538">
        <w:rPr>
          <w:rFonts w:ascii="Century" w:eastAsia="ＭＳ 明朝" w:hAnsi="Century"/>
          <w:szCs w:val="21"/>
          <w:lang w:eastAsia="ja-JP"/>
        </w:rPr>
        <w:t>sfer of Adolescents to the</w:t>
      </w:r>
      <w:r w:rsidRPr="00F0441F">
        <w:rPr>
          <w:rFonts w:ascii="Century" w:eastAsia="ＭＳ 明朝" w:hAnsi="Century" w:hint="eastAsia"/>
          <w:szCs w:val="21"/>
          <w:lang w:eastAsia="ja-JP"/>
        </w:rPr>
        <w:t>Criminal Court,</w:t>
      </w:r>
      <w:r w:rsidRPr="00F0441F">
        <w:rPr>
          <w:rFonts w:ascii="Century" w:eastAsia="ＭＳ 明朝" w:hAnsi="Century" w:hint="eastAsia"/>
          <w:szCs w:val="21"/>
          <w:lang w:eastAsia="ja-JP"/>
        </w:rPr>
        <w:t>（</w:t>
      </w:r>
      <w:r w:rsidRPr="00F0441F">
        <w:rPr>
          <w:rFonts w:ascii="Century" w:eastAsia="ＭＳ 明朝" w:hAnsi="Century" w:hint="eastAsia"/>
          <w:szCs w:val="21"/>
          <w:lang w:eastAsia="ja-JP"/>
        </w:rPr>
        <w:t>2000,Uuniversity of Chicago Press</w:t>
      </w:r>
      <w:r w:rsidRPr="00F0441F">
        <w:rPr>
          <w:rFonts w:ascii="Century" w:eastAsia="ＭＳ 明朝" w:hAnsi="Century" w:hint="eastAsia"/>
          <w:szCs w:val="21"/>
          <w:lang w:eastAsia="ja-JP"/>
        </w:rPr>
        <w:t>））</w:t>
      </w:r>
    </w:p>
    <w:p w:rsidR="009E3538" w:rsidRDefault="009E3538" w:rsidP="009E3538">
      <w:pPr>
        <w:rPr>
          <w:rFonts w:ascii="Century" w:eastAsia="ＭＳ 明朝" w:hAnsi="Century"/>
          <w:szCs w:val="21"/>
          <w:lang w:eastAsia="ja-JP"/>
        </w:rPr>
      </w:pPr>
    </w:p>
    <w:p w:rsidR="00F0441F" w:rsidRPr="00F0441F" w:rsidRDefault="00F0441F" w:rsidP="00F0441F">
      <w:pPr>
        <w:rPr>
          <w:rFonts w:ascii="Century" w:eastAsia="ＭＳ 明朝" w:hAnsi="Century"/>
          <w:szCs w:val="21"/>
          <w:lang w:eastAsia="ja-JP"/>
        </w:rPr>
      </w:pPr>
      <w:r w:rsidRPr="00F0441F">
        <w:rPr>
          <w:rFonts w:ascii="Century" w:eastAsia="ＭＳ 明朝" w:hAnsi="Century" w:hint="eastAsia"/>
          <w:szCs w:val="21"/>
          <w:lang w:eastAsia="ja-JP"/>
        </w:rPr>
        <w:t>②</w:t>
      </w:r>
      <w:r w:rsidRPr="00F0441F">
        <w:rPr>
          <w:rFonts w:ascii="Century" w:eastAsia="ＭＳ 明朝" w:hAnsi="Century" w:hint="eastAsia"/>
          <w:szCs w:val="21"/>
          <w:lang w:eastAsia="ja-JP"/>
        </w:rPr>
        <w:t xml:space="preserve"> </w:t>
      </w:r>
      <w:r w:rsidRPr="00F0441F">
        <w:rPr>
          <w:rFonts w:ascii="Century" w:eastAsia="ＭＳ 明朝" w:hAnsi="Century" w:hint="eastAsia"/>
          <w:szCs w:val="21"/>
          <w:lang w:eastAsia="ja-JP"/>
        </w:rPr>
        <w:t>我が国の最高裁判所家庭局編の「家庭裁判月報」（２００９年６月号）に掲載された「アメリカ合衆国における少年事件手続の実情」には，次のような報告がある。</w:t>
      </w:r>
    </w:p>
    <w:p w:rsidR="00F0441F" w:rsidRPr="00F0441F" w:rsidRDefault="00F0441F" w:rsidP="00F0441F">
      <w:pPr>
        <w:rPr>
          <w:rFonts w:ascii="Century" w:eastAsia="ＭＳ 明朝" w:hAnsi="Century"/>
          <w:szCs w:val="21"/>
          <w:lang w:eastAsia="ja-JP"/>
        </w:rPr>
      </w:pPr>
      <w:r w:rsidRPr="00F0441F">
        <w:rPr>
          <w:rFonts w:ascii="Century" w:eastAsia="ＭＳ 明朝" w:hAnsi="Century" w:hint="eastAsia"/>
          <w:szCs w:val="21"/>
          <w:lang w:eastAsia="ja-JP"/>
        </w:rPr>
        <w:t>「アメリカ司法省の一機関である</w:t>
      </w:r>
      <w:r w:rsidR="009E3538">
        <w:rPr>
          <w:rFonts w:ascii="Century" w:eastAsia="ＭＳ 明朝" w:hAnsi="Century" w:hint="eastAsia"/>
          <w:szCs w:val="21"/>
          <w:lang w:eastAsia="ja-JP"/>
        </w:rPr>
        <w:t xml:space="preserve"> office of Juvenile Justice and</w:t>
      </w:r>
      <w:r w:rsidRPr="00F0441F">
        <w:rPr>
          <w:rFonts w:ascii="Century" w:eastAsia="ＭＳ 明朝" w:hAnsi="Century" w:hint="eastAsia"/>
          <w:szCs w:val="21"/>
          <w:lang w:eastAsia="ja-JP"/>
        </w:rPr>
        <w:t>delinquency prevention(OJJDP)</w:t>
      </w:r>
      <w:r w:rsidRPr="00F0441F">
        <w:rPr>
          <w:rFonts w:ascii="Century" w:eastAsia="ＭＳ 明朝" w:hAnsi="Century" w:hint="eastAsia"/>
          <w:szCs w:val="21"/>
          <w:lang w:eastAsia="ja-JP"/>
        </w:rPr>
        <w:t>の定期刊行物に２００８年に掲載された論文によると，６つの研究において，刑事裁判所に送致された少年は，少年裁判所に送致された場合より，より高い再犯リスクを有するという結論に至ったことが報告されている」さらに，上記のアメリカの研究論文のうちの代表的な２つの調査研究結果の内容について，我が国の法務省保護局総務課人事係長が，２００９年３月に次のとおり紹介している（日本刑事政策研究会編「罪と罰」</w:t>
      </w:r>
      <w:r w:rsidRPr="00F0441F">
        <w:rPr>
          <w:rFonts w:ascii="Century" w:eastAsia="ＭＳ 明朝" w:hAnsi="Century" w:hint="eastAsia"/>
          <w:szCs w:val="21"/>
          <w:lang w:eastAsia="ja-JP"/>
        </w:rPr>
        <w:t xml:space="preserve">46 </w:t>
      </w:r>
      <w:r w:rsidRPr="00F0441F">
        <w:rPr>
          <w:rFonts w:ascii="Century" w:eastAsia="ＭＳ 明朝" w:hAnsi="Century" w:hint="eastAsia"/>
          <w:szCs w:val="21"/>
          <w:lang w:eastAsia="ja-JP"/>
        </w:rPr>
        <w:t>巻</w:t>
      </w:r>
      <w:r w:rsidR="009E3538">
        <w:rPr>
          <w:rFonts w:ascii="Century" w:eastAsia="ＭＳ 明朝" w:hAnsi="Century" w:hint="eastAsia"/>
          <w:szCs w:val="21"/>
          <w:lang w:eastAsia="ja-JP"/>
        </w:rPr>
        <w:t xml:space="preserve"> 2</w:t>
      </w:r>
      <w:r w:rsidRPr="00F0441F">
        <w:rPr>
          <w:rFonts w:ascii="Century" w:eastAsia="ＭＳ 明朝" w:hAnsi="Century" w:hint="eastAsia"/>
          <w:szCs w:val="21"/>
          <w:lang w:eastAsia="ja-JP"/>
        </w:rPr>
        <w:t>号）。</w:t>
      </w:r>
    </w:p>
    <w:p w:rsidR="00F0441F" w:rsidRPr="00F0441F" w:rsidRDefault="00F0441F" w:rsidP="00F0441F">
      <w:pPr>
        <w:rPr>
          <w:rFonts w:ascii="Century" w:eastAsia="ＭＳ 明朝" w:hAnsi="Century"/>
          <w:szCs w:val="21"/>
          <w:lang w:eastAsia="ja-JP"/>
        </w:rPr>
      </w:pPr>
      <w:r w:rsidRPr="00F0441F">
        <w:rPr>
          <w:rFonts w:ascii="Century" w:eastAsia="ＭＳ 明朝" w:hAnsi="Century" w:hint="eastAsia"/>
          <w:szCs w:val="21"/>
          <w:lang w:eastAsia="ja-JP"/>
        </w:rPr>
        <w:t>「特別予防の観点から見ると，少年事件の刑事裁判所への送致は，その予後について見れば逆効果であることが多い。再犯率，再犯頻度，再犯に至るまでの期間の長さ等，いずれも事件種別等の諸条件を統制した上で比較しても，刑事裁判所に送致された少年の予後は，少年裁判所での審判を受けた少年よりも予後が悪く，特に成人刑事施設に収容された少年犯罪者はその再犯等の危険性が高まる（</w:t>
      </w:r>
      <w:r w:rsidRPr="00F0441F">
        <w:rPr>
          <w:rFonts w:ascii="Century" w:eastAsia="ＭＳ 明朝" w:hAnsi="Century" w:hint="eastAsia"/>
          <w:szCs w:val="21"/>
          <w:lang w:eastAsia="ja-JP"/>
        </w:rPr>
        <w:t>Farrington</w:t>
      </w:r>
      <w:r w:rsidRPr="00F0441F">
        <w:rPr>
          <w:rFonts w:ascii="Century" w:eastAsia="ＭＳ 明朝" w:hAnsi="Century" w:hint="eastAsia"/>
          <w:szCs w:val="21"/>
          <w:lang w:eastAsia="ja-JP"/>
        </w:rPr>
        <w:t>＆</w:t>
      </w:r>
      <w:r w:rsidRPr="00F0441F">
        <w:rPr>
          <w:rFonts w:ascii="Century" w:eastAsia="ＭＳ 明朝" w:hAnsi="Century" w:hint="eastAsia"/>
          <w:szCs w:val="21"/>
          <w:lang w:eastAsia="ja-JP"/>
        </w:rPr>
        <w:t>Loeber</w:t>
      </w:r>
      <w:r w:rsidRPr="00F0441F">
        <w:rPr>
          <w:rFonts w:ascii="Century" w:eastAsia="ＭＳ 明朝" w:hAnsi="Century" w:hint="eastAsia"/>
          <w:szCs w:val="21"/>
          <w:lang w:eastAsia="ja-JP"/>
        </w:rPr>
        <w:t>，</w:t>
      </w:r>
      <w:r w:rsidRPr="00F0441F">
        <w:rPr>
          <w:rFonts w:ascii="Century" w:eastAsia="ＭＳ 明朝" w:hAnsi="Century" w:hint="eastAsia"/>
          <w:szCs w:val="21"/>
          <w:lang w:eastAsia="ja-JP"/>
        </w:rPr>
        <w:t>2002</w:t>
      </w:r>
      <w:r w:rsidRPr="00F0441F">
        <w:rPr>
          <w:rFonts w:ascii="Century" w:eastAsia="ＭＳ 明朝" w:hAnsi="Century" w:hint="eastAsia"/>
          <w:szCs w:val="21"/>
          <w:lang w:eastAsia="ja-JP"/>
        </w:rPr>
        <w:t>；</w:t>
      </w:r>
      <w:r w:rsidRPr="00F0441F">
        <w:rPr>
          <w:rFonts w:ascii="Century" w:eastAsia="ＭＳ 明朝" w:hAnsi="Century" w:hint="eastAsia"/>
          <w:szCs w:val="21"/>
          <w:lang w:eastAsia="ja-JP"/>
        </w:rPr>
        <w:t>Redding</w:t>
      </w:r>
      <w:r w:rsidRPr="00F0441F">
        <w:rPr>
          <w:rFonts w:ascii="Century" w:eastAsia="ＭＳ 明朝" w:hAnsi="Century" w:hint="eastAsia"/>
          <w:szCs w:val="21"/>
          <w:lang w:eastAsia="ja-JP"/>
        </w:rPr>
        <w:t>，</w:t>
      </w:r>
      <w:r w:rsidRPr="00F0441F">
        <w:rPr>
          <w:rFonts w:ascii="Century" w:eastAsia="ＭＳ 明朝" w:hAnsi="Century" w:hint="eastAsia"/>
          <w:szCs w:val="21"/>
          <w:lang w:eastAsia="ja-JP"/>
        </w:rPr>
        <w:t>2008</w:t>
      </w:r>
      <w:r w:rsidRPr="00F0441F">
        <w:rPr>
          <w:rFonts w:ascii="Century" w:eastAsia="ＭＳ 明朝" w:hAnsi="Century" w:hint="eastAsia"/>
          <w:szCs w:val="21"/>
          <w:lang w:eastAsia="ja-JP"/>
        </w:rPr>
        <w:t>）。そして，その理由としては，刑事裁判により裁かれることによる犯罪者としての烙印やレッテル貼りによる悪影響，刑事裁判所で裁かれることに対する不公平感や司法制度に対する敵意，刑事司法手続を経る過程において成人犯罪者から犯罪傾向を学習すること，刑事司法においては，少年司法制度よりも本人の更生や家族の支援に重点がおかれていないことなどが考えられる。（</w:t>
      </w:r>
      <w:r w:rsidRPr="00F0441F">
        <w:rPr>
          <w:rFonts w:ascii="Century" w:eastAsia="ＭＳ 明朝" w:hAnsi="Century" w:hint="eastAsia"/>
          <w:szCs w:val="21"/>
          <w:lang w:eastAsia="ja-JP"/>
        </w:rPr>
        <w:t>Redding</w:t>
      </w:r>
      <w:r w:rsidRPr="00F0441F">
        <w:rPr>
          <w:rFonts w:ascii="Century" w:eastAsia="ＭＳ 明朝" w:hAnsi="Century" w:hint="eastAsia"/>
          <w:szCs w:val="21"/>
          <w:lang w:eastAsia="ja-JP"/>
        </w:rPr>
        <w:t>，</w:t>
      </w:r>
      <w:r w:rsidRPr="00F0441F">
        <w:rPr>
          <w:rFonts w:ascii="Century" w:eastAsia="ＭＳ 明朝" w:hAnsi="Century" w:hint="eastAsia"/>
          <w:szCs w:val="21"/>
          <w:lang w:eastAsia="ja-JP"/>
        </w:rPr>
        <w:t>2008</w:t>
      </w:r>
      <w:r w:rsidRPr="00F0441F">
        <w:rPr>
          <w:rFonts w:ascii="Century" w:eastAsia="ＭＳ 明朝" w:hAnsi="Century" w:hint="eastAsia"/>
          <w:szCs w:val="21"/>
          <w:lang w:eastAsia="ja-JP"/>
        </w:rPr>
        <w:t>）。」</w:t>
      </w:r>
    </w:p>
    <w:p w:rsidR="009E3538" w:rsidRDefault="009E3538" w:rsidP="00F0441F">
      <w:pPr>
        <w:rPr>
          <w:rFonts w:ascii="Century" w:eastAsia="ＭＳ 明朝" w:hAnsi="Century"/>
          <w:szCs w:val="21"/>
          <w:lang w:eastAsia="ja-JP"/>
        </w:rPr>
      </w:pPr>
    </w:p>
    <w:p w:rsidR="00F0441F" w:rsidRPr="00F0441F" w:rsidRDefault="00F0441F" w:rsidP="00F0441F">
      <w:pPr>
        <w:rPr>
          <w:rFonts w:ascii="Century" w:eastAsia="ＭＳ 明朝" w:hAnsi="Century"/>
          <w:szCs w:val="21"/>
          <w:lang w:eastAsia="ja-JP"/>
        </w:rPr>
      </w:pPr>
      <w:r w:rsidRPr="00F0441F">
        <w:rPr>
          <w:rFonts w:ascii="Century" w:eastAsia="ＭＳ 明朝" w:hAnsi="Century" w:hint="eastAsia"/>
          <w:szCs w:val="21"/>
          <w:lang w:eastAsia="ja-JP"/>
        </w:rPr>
        <w:t>③</w:t>
      </w:r>
      <w:r w:rsidRPr="00F0441F">
        <w:rPr>
          <w:rFonts w:ascii="Century" w:eastAsia="ＭＳ 明朝" w:hAnsi="Century"/>
          <w:szCs w:val="21"/>
          <w:lang w:eastAsia="ja-JP"/>
        </w:rPr>
        <w:t xml:space="preserve"> </w:t>
      </w:r>
      <w:r w:rsidRPr="00F0441F">
        <w:rPr>
          <w:rFonts w:ascii="Century" w:eastAsia="ＭＳ 明朝" w:hAnsi="Century" w:hint="eastAsia"/>
          <w:szCs w:val="21"/>
          <w:lang w:eastAsia="ja-JP"/>
        </w:rPr>
        <w:t>これらの実証的検討を受けて，１９９０年代に刑罰化</w:t>
      </w:r>
      <w:r w:rsidRPr="00F0441F">
        <w:rPr>
          <w:rFonts w:ascii="Century" w:eastAsia="ＭＳ 明朝" w:hAnsi="Century" w:cs="ＭＳ 明朝" w:hint="eastAsia"/>
          <w:szCs w:val="21"/>
          <w:lang w:eastAsia="ja-JP"/>
        </w:rPr>
        <w:t>・</w:t>
      </w:r>
      <w:r w:rsidRPr="00F0441F">
        <w:rPr>
          <w:rFonts w:ascii="Century" w:eastAsia="ＭＳ 明朝" w:hAnsi="Century" w:cs="SimSun" w:hint="eastAsia"/>
          <w:szCs w:val="21"/>
          <w:lang w:eastAsia="ja-JP"/>
        </w:rPr>
        <w:t>厳罰化の波が押</w:t>
      </w:r>
      <w:r w:rsidRPr="00F0441F">
        <w:rPr>
          <w:rFonts w:ascii="Century" w:eastAsia="ＭＳ 明朝" w:hAnsi="Century" w:hint="eastAsia"/>
          <w:szCs w:val="21"/>
          <w:lang w:eastAsia="ja-JP"/>
        </w:rPr>
        <w:t>し寄せたアメリカでも，２０００年代に入ると，複数の州で，刑事裁判所への送致を回避する法運用への転換を図り，あるいは，少年裁判所の適用年齢を引き上げ，ないしは，現在引上げを検討している。</w:t>
      </w:r>
    </w:p>
    <w:p w:rsidR="009E3538" w:rsidRDefault="009E3538" w:rsidP="00F0441F">
      <w:pPr>
        <w:rPr>
          <w:rFonts w:ascii="Century" w:eastAsia="ＭＳ 明朝" w:hAnsi="Century"/>
          <w:szCs w:val="21"/>
          <w:lang w:eastAsia="ja-JP"/>
        </w:rPr>
      </w:pPr>
    </w:p>
    <w:p w:rsidR="00F0441F" w:rsidRPr="00F0441F" w:rsidRDefault="00F0441F" w:rsidP="00F0441F">
      <w:pPr>
        <w:rPr>
          <w:rFonts w:ascii="Century" w:eastAsia="ＭＳ 明朝" w:hAnsi="Century"/>
          <w:szCs w:val="21"/>
          <w:lang w:eastAsia="ja-JP"/>
        </w:rPr>
      </w:pPr>
      <w:r w:rsidRPr="00F0441F">
        <w:rPr>
          <w:rFonts w:ascii="Century" w:eastAsia="ＭＳ 明朝" w:hAnsi="Century" w:hint="eastAsia"/>
          <w:szCs w:val="21"/>
          <w:lang w:eastAsia="ja-JP"/>
        </w:rPr>
        <w:t xml:space="preserve">(2) </w:t>
      </w:r>
      <w:r w:rsidRPr="00F0441F">
        <w:rPr>
          <w:rFonts w:ascii="Century" w:eastAsia="ＭＳ 明朝" w:hAnsi="Century" w:hint="eastAsia"/>
          <w:szCs w:val="21"/>
          <w:lang w:eastAsia="ja-JP"/>
        </w:rPr>
        <w:t>ドイツでは，１９９０年代の初頭から連邦司法省が，犯罪者に対する全ての処分について再犯統計を作成しており，その結果を公表している。同再犯統計によると，若年者の再犯率は，少年刑法により有罪の言渡しを受けた刑を執行されて釈放された場合が高く，ドイツ少年裁判所法４５条，４７条による手続打ち切り（刑事手続を打ち切り，教育的措置を行うこと。）後の再犯率は低下するという結果が出ている。</w:t>
      </w:r>
    </w:p>
    <w:p w:rsidR="008700D7" w:rsidRPr="008700D7" w:rsidRDefault="008700D7" w:rsidP="00AD1B5D">
      <w:pPr>
        <w:spacing w:line="276" w:lineRule="auto"/>
        <w:ind w:firstLineChars="200" w:firstLine="883"/>
        <w:rPr>
          <w:rFonts w:ascii="ＭＳ Ｐ明朝" w:eastAsia="ＭＳ Ｐ明朝" w:hAnsi="ＭＳ Ｐ明朝"/>
          <w:szCs w:val="21"/>
          <w:lang w:eastAsia="ja-JP"/>
        </w:rPr>
      </w:pPr>
      <w:r w:rsidRPr="008700D7">
        <w:rPr>
          <w:rFonts w:ascii="ＭＳ Ｐ明朝" w:eastAsia="ＭＳ Ｐ明朝" w:hAnsi="ＭＳ Ｐ明朝" w:hint="eastAsia"/>
          <w:b/>
          <w:sz w:val="44"/>
          <w:szCs w:val="44"/>
          <w:u w:val="single"/>
          <w:lang w:eastAsia="ja-JP"/>
        </w:rPr>
        <w:lastRenderedPageBreak/>
        <w:t>成年被後見人の選挙権回復について</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 xml:space="preserve">　　　　　　　　　　　　　　　　　　　　　　　　　　　　　　　　　</w:t>
      </w:r>
      <w:r>
        <w:rPr>
          <w:rFonts w:ascii="ＭＳ Ｐ明朝" w:eastAsia="ＭＳ Ｐ明朝" w:hAnsi="ＭＳ Ｐ明朝" w:hint="eastAsia"/>
          <w:szCs w:val="21"/>
          <w:lang w:eastAsia="ja-JP"/>
        </w:rPr>
        <w:t xml:space="preserve">　　　　　　　　　　　　　　　　　　　</w:t>
      </w:r>
      <w:r w:rsidRPr="008700D7">
        <w:rPr>
          <w:rFonts w:ascii="ＭＳ Ｐ明朝" w:eastAsia="ＭＳ Ｐ明朝" w:hAnsi="ＭＳ Ｐ明朝" w:hint="eastAsia"/>
          <w:szCs w:val="21"/>
          <w:lang w:eastAsia="ja-JP"/>
        </w:rPr>
        <w:t xml:space="preserve">　文責：佐藤</w:t>
      </w:r>
    </w:p>
    <w:p w:rsidR="008700D7" w:rsidRPr="008700D7" w:rsidRDefault="008700D7" w:rsidP="00AD1B5D">
      <w:pPr>
        <w:pStyle w:val="a9"/>
        <w:numPr>
          <w:ilvl w:val="0"/>
          <w:numId w:val="1"/>
        </w:numPr>
        <w:spacing w:line="276" w:lineRule="auto"/>
        <w:ind w:leftChars="0"/>
        <w:rPr>
          <w:rFonts w:ascii="ＭＳ Ｐ明朝" w:eastAsia="ＭＳ Ｐ明朝" w:hAnsi="ＭＳ Ｐ明朝"/>
          <w:b/>
          <w:sz w:val="44"/>
          <w:szCs w:val="44"/>
          <w:lang w:eastAsia="ja-JP"/>
        </w:rPr>
      </w:pPr>
      <w:r w:rsidRPr="008700D7">
        <w:rPr>
          <w:rFonts w:ascii="ＭＳ Ｐ明朝" w:eastAsia="ＭＳ Ｐ明朝" w:hAnsi="ＭＳ Ｐ明朝" w:hint="eastAsia"/>
          <w:b/>
          <w:sz w:val="44"/>
          <w:szCs w:val="44"/>
          <w:lang w:eastAsia="ja-JP"/>
        </w:rPr>
        <w:t>関連知識の整理</w:t>
      </w:r>
    </w:p>
    <w:p w:rsidR="008700D7" w:rsidRPr="008700D7" w:rsidRDefault="008700D7" w:rsidP="00AD1B5D">
      <w:pPr>
        <w:spacing w:line="276" w:lineRule="auto"/>
        <w:rPr>
          <w:rFonts w:ascii="ＭＳ Ｐ明朝" w:eastAsia="ＭＳ Ｐ明朝" w:hAnsi="ＭＳ Ｐ明朝"/>
          <w:sz w:val="24"/>
          <w:szCs w:val="24"/>
          <w:u w:val="single"/>
          <w:lang w:eastAsia="ja-JP"/>
        </w:rPr>
      </w:pPr>
      <w:r w:rsidRPr="008700D7">
        <w:rPr>
          <w:rFonts w:ascii="ＭＳ Ｐ明朝" w:eastAsia="ＭＳ Ｐ明朝" w:hAnsi="ＭＳ Ｐ明朝" w:hint="eastAsia"/>
          <w:sz w:val="24"/>
          <w:szCs w:val="24"/>
          <w:u w:val="single"/>
          <w:lang w:eastAsia="ja-JP"/>
        </w:rPr>
        <w:t>・公職選挙法の改正</w:t>
      </w:r>
    </w:p>
    <w:p w:rsidR="008700D7" w:rsidRPr="008700D7" w:rsidRDefault="008700D7" w:rsidP="00AD1B5D">
      <w:pPr>
        <w:pBdr>
          <w:top w:val="single" w:sz="4" w:space="1" w:color="auto"/>
          <w:left w:val="single" w:sz="4" w:space="4" w:color="auto"/>
          <w:bottom w:val="single" w:sz="4" w:space="1" w:color="auto"/>
          <w:right w:val="single" w:sz="4" w:space="4" w:color="auto"/>
        </w:pBdr>
        <w:spacing w:line="276" w:lineRule="auto"/>
        <w:rPr>
          <w:rFonts w:ascii="ＭＳ Ｐ明朝" w:eastAsia="ＭＳ Ｐ明朝" w:hAnsi="ＭＳ Ｐ明朝"/>
          <w:lang w:eastAsia="ja-JP"/>
        </w:rPr>
      </w:pPr>
      <w:r w:rsidRPr="008700D7">
        <w:rPr>
          <w:rFonts w:ascii="ＭＳ Ｐ明朝" w:eastAsia="ＭＳ Ｐ明朝" w:hAnsi="ＭＳ Ｐ明朝" w:hint="eastAsia"/>
          <w:lang w:eastAsia="ja-JP"/>
        </w:rPr>
        <w:t>かつて成年被後見人に選挙権は認められていなかったが、平成２５年５月、「成年被後見人の選挙権の回復等のための公職選挙法等の一部を改正する法律」が成立、公布され、平成２５年６月３０日に施行された。これにより、成年被後見人も選挙権を有することとなった。</w:t>
      </w:r>
    </w:p>
    <w:p w:rsidR="008700D7" w:rsidRPr="008700D7" w:rsidRDefault="008700D7" w:rsidP="00AD1B5D">
      <w:pPr>
        <w:spacing w:line="276" w:lineRule="auto"/>
        <w:rPr>
          <w:rFonts w:ascii="ＭＳ Ｐ明朝" w:eastAsia="ＭＳ Ｐ明朝" w:hAnsi="ＭＳ Ｐ明朝"/>
          <w:szCs w:val="21"/>
          <w:lang w:eastAsia="ja-JP"/>
        </w:rPr>
      </w:pPr>
    </w:p>
    <w:p w:rsidR="008700D7" w:rsidRPr="008700D7" w:rsidRDefault="008700D7" w:rsidP="00AD1B5D">
      <w:pPr>
        <w:spacing w:line="276" w:lineRule="auto"/>
        <w:rPr>
          <w:rFonts w:ascii="ＭＳ Ｐ明朝" w:eastAsia="ＭＳ Ｐ明朝" w:hAnsi="ＭＳ Ｐ明朝"/>
          <w:sz w:val="24"/>
          <w:szCs w:val="24"/>
          <w:u w:val="single"/>
          <w:lang w:eastAsia="ja-JP"/>
        </w:rPr>
      </w:pPr>
      <w:r w:rsidRPr="008700D7">
        <w:rPr>
          <w:rFonts w:ascii="ＭＳ Ｐ明朝" w:eastAsia="ＭＳ Ｐ明朝" w:hAnsi="ＭＳ Ｐ明朝" w:hint="eastAsia"/>
          <w:sz w:val="24"/>
          <w:szCs w:val="24"/>
          <w:u w:val="single"/>
          <w:lang w:eastAsia="ja-JP"/>
        </w:rPr>
        <w:t>・成年被後見人</w:t>
      </w:r>
    </w:p>
    <w:p w:rsidR="008700D7" w:rsidRPr="008700D7" w:rsidRDefault="008700D7" w:rsidP="00AD1B5D">
      <w:pPr>
        <w:pBdr>
          <w:top w:val="single" w:sz="4" w:space="1" w:color="auto"/>
          <w:left w:val="single" w:sz="4" w:space="4" w:color="auto"/>
          <w:bottom w:val="single" w:sz="4" w:space="1" w:color="auto"/>
          <w:right w:val="single" w:sz="4" w:space="4" w:color="auto"/>
        </w:pBdr>
        <w:rPr>
          <w:rFonts w:ascii="ＭＳ Ｐ明朝" w:eastAsia="ＭＳ Ｐ明朝" w:hAnsi="ＭＳ Ｐ明朝"/>
          <w:b/>
          <w:lang w:eastAsia="ja-JP"/>
        </w:rPr>
      </w:pPr>
      <w:r w:rsidRPr="008700D7">
        <w:rPr>
          <w:rFonts w:ascii="ＭＳ Ｐ明朝" w:eastAsia="ＭＳ Ｐ明朝" w:hAnsi="ＭＳ Ｐ明朝" w:hint="eastAsia"/>
          <w:b/>
          <w:lang w:eastAsia="ja-JP"/>
        </w:rPr>
        <w:t>民法第７条（後見開始の審判）</w:t>
      </w:r>
    </w:p>
    <w:p w:rsidR="008700D7" w:rsidRPr="008700D7" w:rsidRDefault="008700D7" w:rsidP="00AD1B5D">
      <w:pPr>
        <w:pBdr>
          <w:top w:val="single" w:sz="4" w:space="1" w:color="auto"/>
          <w:left w:val="single" w:sz="4" w:space="4" w:color="auto"/>
          <w:bottom w:val="single" w:sz="4" w:space="1" w:color="auto"/>
          <w:right w:val="single" w:sz="4" w:space="4" w:color="auto"/>
        </w:pBdr>
        <w:rPr>
          <w:rFonts w:ascii="ＭＳ Ｐ明朝" w:eastAsia="ＭＳ Ｐ明朝" w:hAnsi="ＭＳ Ｐ明朝"/>
          <w:b/>
          <w:lang w:eastAsia="ja-JP"/>
        </w:rPr>
      </w:pPr>
      <w:r w:rsidRPr="008700D7">
        <w:rPr>
          <w:rFonts w:ascii="ＭＳ Ｐ明朝" w:eastAsia="ＭＳ Ｐ明朝" w:hAnsi="ＭＳ Ｐ明朝" w:hint="eastAsia"/>
          <w:b/>
          <w:lang w:eastAsia="ja-JP"/>
        </w:rPr>
        <w:t>精神上の障害により事理を弁識する能力を欠く常況にある者</w:t>
      </w:r>
      <w:r w:rsidRPr="008700D7">
        <w:rPr>
          <w:rFonts w:ascii="ＭＳ Ｐ明朝" w:eastAsia="ＭＳ Ｐ明朝" w:hAnsi="ＭＳ Ｐ明朝" w:hint="eastAsia"/>
          <w:lang w:eastAsia="ja-JP"/>
        </w:rPr>
        <w:t>については、家庭裁判所は、本人、配偶者、4親等内の親族、未成年後見人、未成年後見監督人、保佐人、保佐監督人、補助人、補助監督人又は検察官の請求により、後見開始の審判をすることができる</w:t>
      </w:r>
      <w:r w:rsidRPr="008700D7">
        <w:rPr>
          <w:rFonts w:ascii="ＭＳ Ｐ明朝" w:eastAsia="ＭＳ Ｐ明朝" w:hAnsi="ＭＳ Ｐ明朝" w:hint="eastAsia"/>
          <w:b/>
          <w:lang w:eastAsia="ja-JP"/>
        </w:rPr>
        <w:t>。</w:t>
      </w:r>
    </w:p>
    <w:p w:rsidR="008700D7" w:rsidRPr="008700D7" w:rsidRDefault="008700D7" w:rsidP="00AD1B5D">
      <w:pPr>
        <w:pBdr>
          <w:top w:val="single" w:sz="4" w:space="1" w:color="auto"/>
          <w:left w:val="single" w:sz="4" w:space="4" w:color="auto"/>
          <w:bottom w:val="single" w:sz="4" w:space="1" w:color="auto"/>
          <w:right w:val="single" w:sz="4" w:space="4" w:color="auto"/>
        </w:pBdr>
        <w:rPr>
          <w:rFonts w:ascii="ＭＳ Ｐ明朝" w:eastAsia="ＭＳ Ｐ明朝" w:hAnsi="ＭＳ Ｐ明朝"/>
          <w:b/>
          <w:lang w:eastAsia="ja-JP"/>
        </w:rPr>
      </w:pPr>
      <w:r w:rsidRPr="008700D7">
        <w:rPr>
          <w:rFonts w:ascii="ＭＳ Ｐ明朝" w:eastAsia="ＭＳ Ｐ明朝" w:hAnsi="ＭＳ Ｐ明朝" w:hint="eastAsia"/>
          <w:b/>
          <w:lang w:eastAsia="ja-JP"/>
        </w:rPr>
        <w:t>第8条（成年被後見人及び成年後見人）</w:t>
      </w:r>
    </w:p>
    <w:p w:rsidR="008700D7" w:rsidRPr="008700D7" w:rsidRDefault="008700D7" w:rsidP="00AD1B5D">
      <w:pPr>
        <w:pBdr>
          <w:top w:val="single" w:sz="4" w:space="1" w:color="auto"/>
          <w:left w:val="single" w:sz="4" w:space="4" w:color="auto"/>
          <w:bottom w:val="single" w:sz="4" w:space="1" w:color="auto"/>
          <w:right w:val="single" w:sz="4" w:space="4" w:color="auto"/>
        </w:pBdr>
        <w:rPr>
          <w:rFonts w:ascii="ＭＳ Ｐ明朝" w:eastAsia="ＭＳ Ｐ明朝" w:hAnsi="ＭＳ Ｐ明朝" w:hint="eastAsia"/>
          <w:lang w:eastAsia="ja-JP"/>
        </w:rPr>
      </w:pPr>
      <w:r w:rsidRPr="008700D7">
        <w:rPr>
          <w:rFonts w:ascii="ＭＳ Ｐ明朝" w:eastAsia="ＭＳ Ｐ明朝" w:hAnsi="ＭＳ Ｐ明朝" w:hint="eastAsia"/>
          <w:lang w:eastAsia="ja-JP"/>
        </w:rPr>
        <w:t>後見開始の審判を受けた者は、</w:t>
      </w:r>
      <w:r w:rsidRPr="008700D7">
        <w:rPr>
          <w:rFonts w:ascii="ＭＳ Ｐ明朝" w:eastAsia="ＭＳ Ｐ明朝" w:hAnsi="ＭＳ Ｐ明朝" w:hint="eastAsia"/>
          <w:b/>
          <w:lang w:eastAsia="ja-JP"/>
        </w:rPr>
        <w:t>成年被後見人</w:t>
      </w:r>
      <w:r w:rsidRPr="008700D7">
        <w:rPr>
          <w:rFonts w:ascii="ＭＳ Ｐ明朝" w:eastAsia="ＭＳ Ｐ明朝" w:hAnsi="ＭＳ Ｐ明朝" w:hint="eastAsia"/>
          <w:lang w:eastAsia="ja-JP"/>
        </w:rPr>
        <w:t>とし、これに成年後見人を付する。</w:t>
      </w:r>
    </w:p>
    <w:p w:rsidR="008700D7" w:rsidRPr="008700D7" w:rsidRDefault="008700D7" w:rsidP="00AD1B5D">
      <w:pPr>
        <w:spacing w:line="276" w:lineRule="auto"/>
        <w:rPr>
          <w:rFonts w:ascii="ＭＳ Ｐ明朝" w:eastAsia="ＭＳ Ｐ明朝" w:hAnsi="ＭＳ Ｐ明朝"/>
          <w:sz w:val="24"/>
          <w:szCs w:val="24"/>
          <w:u w:val="single"/>
          <w:lang w:eastAsia="ja-JP"/>
        </w:rPr>
      </w:pPr>
      <w:r w:rsidRPr="008700D7">
        <w:rPr>
          <w:rFonts w:ascii="ＭＳ Ｐ明朝" w:eastAsia="ＭＳ Ｐ明朝" w:hAnsi="ＭＳ Ｐ明朝" w:hint="eastAsia"/>
          <w:sz w:val="24"/>
          <w:szCs w:val="24"/>
          <w:u w:val="single"/>
          <w:lang w:eastAsia="ja-JP"/>
        </w:rPr>
        <w:t>・改正の概要</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成年後見制度において後見人が付いた知的障害者らも選挙に参加できるよう、成年被後見人は選挙権及び被選挙権を有しないものとする公職選挙法第１１条の排除規定を一部削除規定とする改正。憲法改正国民投票の投票権についても成年被後見人は投票権を有しないものとする日本国憲法の改正手続に関する法律第４条及び第５条の規定を削除規定とし、成年被後見人に投票権を認めた。</w:t>
      </w:r>
    </w:p>
    <w:p w:rsidR="008700D7" w:rsidRPr="008700D7" w:rsidRDefault="008700D7" w:rsidP="00AD1B5D">
      <w:pPr>
        <w:spacing w:line="276" w:lineRule="auto"/>
        <w:rPr>
          <w:rFonts w:ascii="ＭＳ Ｐ明朝" w:eastAsia="ＭＳ Ｐ明朝" w:hAnsi="ＭＳ Ｐ明朝"/>
          <w:szCs w:val="21"/>
          <w:lang w:eastAsia="ja-JP"/>
        </w:rPr>
      </w:pPr>
    </w:p>
    <w:p w:rsidR="008700D7" w:rsidRPr="008700D7" w:rsidRDefault="008700D7" w:rsidP="00AD1B5D">
      <w:pPr>
        <w:spacing w:line="276" w:lineRule="auto"/>
        <w:rPr>
          <w:rFonts w:ascii="ＭＳ Ｐ明朝" w:eastAsia="ＭＳ Ｐ明朝" w:hAnsi="ＭＳ Ｐ明朝"/>
          <w:sz w:val="24"/>
          <w:szCs w:val="24"/>
          <w:u w:val="single"/>
          <w:lang w:eastAsia="ja-JP"/>
        </w:rPr>
      </w:pPr>
      <w:r w:rsidRPr="008700D7">
        <w:rPr>
          <w:rFonts w:ascii="ＭＳ Ｐ明朝" w:eastAsia="ＭＳ Ｐ明朝" w:hAnsi="ＭＳ Ｐ明朝" w:hint="eastAsia"/>
          <w:sz w:val="24"/>
          <w:szCs w:val="24"/>
          <w:u w:val="single"/>
          <w:lang w:eastAsia="ja-JP"/>
        </w:rPr>
        <w:t>公職選挙法の一部改正</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1　成年後見人に係る選挙権及び被選挙権の欠格条項の削除</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成年被後見人は選挙権及び被選挙権を有しないものとする</w:t>
      </w:r>
      <w:r w:rsidRPr="008700D7">
        <w:rPr>
          <w:rFonts w:ascii="ＭＳ Ｐ明朝" w:eastAsia="ＭＳ Ｐ明朝" w:hAnsi="ＭＳ Ｐ明朝" w:hint="eastAsia"/>
          <w:b/>
          <w:szCs w:val="21"/>
          <w:lang w:eastAsia="ja-JP"/>
        </w:rPr>
        <w:t>公職選挙法第１１条第１項第１号の規定を削除規定</w:t>
      </w:r>
      <w:r w:rsidRPr="008700D7">
        <w:rPr>
          <w:rFonts w:ascii="ＭＳ Ｐ明朝" w:eastAsia="ＭＳ Ｐ明朝" w:hAnsi="ＭＳ Ｐ明朝" w:hint="eastAsia"/>
          <w:szCs w:val="21"/>
          <w:lang w:eastAsia="ja-JP"/>
        </w:rPr>
        <w:t>とする。</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2　代理投票における補助者の要件の適正化等及び不在者投票における公正確保の努力義務</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（１）代理投票の要件に係る第４８条第１項の文言を</w:t>
      </w:r>
      <w:r w:rsidRPr="008700D7">
        <w:rPr>
          <w:rFonts w:ascii="ＭＳ Ｐ明朝" w:eastAsia="ＭＳ Ｐ明朝" w:hAnsi="ＭＳ Ｐ明朝" w:hint="eastAsia"/>
          <w:szCs w:val="21"/>
          <w:u w:val="single"/>
          <w:lang w:eastAsia="ja-JP"/>
        </w:rPr>
        <w:t>「身体の故障又は文盲により自ら公職の候補者の氏名等を記載することができない」</w:t>
      </w:r>
      <w:r w:rsidRPr="008700D7">
        <w:rPr>
          <w:rFonts w:ascii="ＭＳ Ｐ明朝" w:eastAsia="ＭＳ Ｐ明朝" w:hAnsi="ＭＳ Ｐ明朝" w:hint="eastAsia"/>
          <w:szCs w:val="21"/>
          <w:lang w:eastAsia="ja-JP"/>
        </w:rPr>
        <w:t>から</w:t>
      </w:r>
      <w:r w:rsidRPr="008700D7">
        <w:rPr>
          <w:rFonts w:ascii="ＭＳ Ｐ明朝" w:eastAsia="ＭＳ Ｐ明朝" w:hAnsi="ＭＳ Ｐ明朝" w:hint="eastAsia"/>
          <w:szCs w:val="21"/>
          <w:u w:val="single"/>
          <w:lang w:eastAsia="ja-JP"/>
        </w:rPr>
        <w:t>「心身の故障その他の事由により自ら公職の候補者の氏名等を記載することができない」</w:t>
      </w:r>
      <w:r w:rsidRPr="008700D7">
        <w:rPr>
          <w:rFonts w:ascii="ＭＳ Ｐ明朝" w:eastAsia="ＭＳ Ｐ明朝" w:hAnsi="ＭＳ Ｐ明朝" w:hint="eastAsia"/>
          <w:szCs w:val="21"/>
          <w:lang w:eastAsia="ja-JP"/>
        </w:rPr>
        <w:t>に改めることとする。</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（２）不正投票を防止するため、第４８条第２項に</w:t>
      </w:r>
      <w:r w:rsidRPr="008700D7">
        <w:rPr>
          <w:rFonts w:ascii="ＭＳ Ｐ明朝" w:eastAsia="ＭＳ Ｐ明朝" w:hAnsi="ＭＳ Ｐ明朝" w:hint="eastAsia"/>
          <w:szCs w:val="21"/>
          <w:u w:val="single"/>
          <w:lang w:eastAsia="ja-JP"/>
        </w:rPr>
        <w:t>「投票所の事務に従事する者のうちから」</w:t>
      </w:r>
      <w:r w:rsidRPr="008700D7">
        <w:rPr>
          <w:rFonts w:ascii="ＭＳ Ｐ明朝" w:eastAsia="ＭＳ Ｐ明朝" w:hAnsi="ＭＳ Ｐ明朝" w:hint="eastAsia"/>
          <w:szCs w:val="21"/>
          <w:lang w:eastAsia="ja-JP"/>
        </w:rPr>
        <w:t>を加え、代理投票における補助者を限定することとする。</w:t>
      </w:r>
    </w:p>
    <w:p w:rsidR="008700D7" w:rsidRDefault="008700D7" w:rsidP="00AD1B5D">
      <w:pPr>
        <w:spacing w:line="276" w:lineRule="auto"/>
        <w:rPr>
          <w:rFonts w:ascii="ＭＳ Ｐ明朝" w:eastAsia="ＭＳ Ｐ明朝" w:hAnsi="ＭＳ Ｐ明朝" w:hint="eastAsia"/>
          <w:szCs w:val="21"/>
          <w:lang w:eastAsia="ja-JP"/>
        </w:rPr>
      </w:pPr>
      <w:r w:rsidRPr="008700D7">
        <w:rPr>
          <w:rFonts w:ascii="ＭＳ Ｐ明朝" w:eastAsia="ＭＳ Ｐ明朝" w:hAnsi="ＭＳ Ｐ明朝" w:hint="eastAsia"/>
          <w:szCs w:val="21"/>
          <w:lang w:eastAsia="ja-JP"/>
        </w:rPr>
        <w:t>（３）不在者投票の公正確保のため、努力規定として第４９条に第９項を加え、不在者投票管理者は、市町村の選挙管理委員会が選定した者を投票に立ち会わせることその他の方法により、不在者投票の公正な実施の確保に努めなければならないこととする。</w:t>
      </w:r>
    </w:p>
    <w:p w:rsidR="008700D7" w:rsidRPr="008700D7" w:rsidRDefault="008700D7" w:rsidP="00AD1B5D">
      <w:pPr>
        <w:spacing w:line="276" w:lineRule="auto"/>
        <w:rPr>
          <w:rFonts w:ascii="ＭＳ Ｐ明朝" w:eastAsia="ＭＳ Ｐ明朝" w:hAnsi="ＭＳ Ｐ明朝" w:hint="eastAsia"/>
          <w:szCs w:val="21"/>
          <w:lang w:eastAsia="ja-JP"/>
        </w:rPr>
        <w:sectPr w:rsidR="008700D7" w:rsidRPr="008700D7" w:rsidSect="00C1221A">
          <w:pgSz w:w="11906" w:h="16838"/>
          <w:pgMar w:top="1985" w:right="1701" w:bottom="1701" w:left="1701" w:header="851" w:footer="992" w:gutter="0"/>
          <w:cols w:space="425"/>
          <w:docGrid w:type="lines" w:linePitch="312"/>
        </w:sectPr>
      </w:pPr>
    </w:p>
    <w:p w:rsidR="008700D7" w:rsidRPr="008700D7" w:rsidRDefault="008700D7" w:rsidP="00AD1B5D">
      <w:pPr>
        <w:spacing w:line="276" w:lineRule="auto"/>
        <w:rPr>
          <w:rFonts w:ascii="ＭＳ Ｐ明朝" w:eastAsia="ＭＳ Ｐ明朝" w:hAnsi="ＭＳ Ｐ明朝"/>
          <w:szCs w:val="21"/>
          <w:lang w:eastAsia="ja-JP"/>
        </w:rPr>
        <w:sectPr w:rsidR="008700D7" w:rsidRPr="008700D7" w:rsidSect="0091469D">
          <w:type w:val="continuous"/>
          <w:pgSz w:w="12240" w:h="15840"/>
          <w:pgMar w:top="1440" w:right="1440" w:bottom="1440" w:left="1440" w:header="720" w:footer="720" w:gutter="0"/>
          <w:cols w:num="2" w:sep="1" w:space="425"/>
          <w:docGrid w:linePitch="360"/>
        </w:sectPr>
      </w:pP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lastRenderedPageBreak/>
        <w:t>【変更後】</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 xml:space="preserve">（選挙権及び被選挙権を有しない者） </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 xml:space="preserve">第十一条 </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 xml:space="preserve">次に掲げる者は、選挙権及び被選挙権を有しない。  </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bdr w:val="single" w:sz="4" w:space="0" w:color="auto"/>
          <w:lang w:eastAsia="ja-JP"/>
        </w:rPr>
        <w:t xml:space="preserve">一　</w:t>
      </w:r>
      <w:r w:rsidRPr="008700D7">
        <w:rPr>
          <w:rFonts w:ascii="ＭＳ Ｐ明朝" w:eastAsia="ＭＳ Ｐ明朝" w:hAnsi="ＭＳ Ｐ明朝" w:hint="eastAsia"/>
          <w:b/>
          <w:szCs w:val="21"/>
          <w:u w:val="single"/>
          <w:bdr w:val="single" w:sz="4" w:space="0" w:color="auto"/>
          <w:lang w:eastAsia="ja-JP"/>
        </w:rPr>
        <w:t xml:space="preserve"> 削除 </w:t>
      </w:r>
      <w:r w:rsidRPr="008700D7">
        <w:rPr>
          <w:rFonts w:ascii="ＭＳ Ｐ明朝" w:eastAsia="ＭＳ Ｐ明朝" w:hAnsi="ＭＳ Ｐ明朝" w:hint="eastAsia"/>
          <w:szCs w:val="21"/>
          <w:bdr w:val="single" w:sz="4" w:space="0" w:color="auto"/>
          <w:lang w:eastAsia="ja-JP"/>
        </w:rPr>
        <w:t xml:space="preserve"> </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 xml:space="preserve">二～五　（略） </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 xml:space="preserve">２・３　（略）   </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 xml:space="preserve">第四十八条 </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b/>
          <w:szCs w:val="21"/>
          <w:u w:val="single"/>
          <w:lang w:eastAsia="ja-JP"/>
        </w:rPr>
        <w:t>心身の故障その他の事由</w:t>
      </w:r>
      <w:r w:rsidRPr="008700D7">
        <w:rPr>
          <w:rFonts w:ascii="ＭＳ Ｐ明朝" w:eastAsia="ＭＳ Ｐ明朝" w:hAnsi="ＭＳ Ｐ明朝" w:hint="eastAsia"/>
          <w:szCs w:val="21"/>
          <w:lang w:eastAsia="ja-JP"/>
        </w:rPr>
        <w:t>により、自ら当該選挙の公職の候補者の氏名（衆議院比例代表選出議員の選挙の投票にあっては衆議院名簿届出政党等の名称及び略称、参議院比例代表選出議員の選挙の投票にあっては公職の候補者たる参議院名簿登載者の氏名又は参議院名簿届出政党等の名称及び略称）を記載することができない選挙人は、第四十六条第一項から　第三項まで、第五十条第四項及び第五項並びに第六十八条の規定にかかわらず、投票管理者に申請し、代理投票をさせることができる。</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２　前項の規定による申請があった場合においては、投票管理者は、投票立会人の意見を聴いて、</w:t>
      </w:r>
      <w:r w:rsidRPr="008700D7">
        <w:rPr>
          <w:rFonts w:ascii="ＭＳ Ｐ明朝" w:eastAsia="ＭＳ Ｐ明朝" w:hAnsi="ＭＳ Ｐ明朝" w:hint="eastAsia"/>
          <w:b/>
          <w:szCs w:val="21"/>
          <w:u w:val="single"/>
          <w:lang w:eastAsia="ja-JP"/>
        </w:rPr>
        <w:t>投票所の事務に従事する者</w:t>
      </w:r>
      <w:r w:rsidRPr="008700D7">
        <w:rPr>
          <w:rFonts w:ascii="ＭＳ Ｐ明朝" w:eastAsia="ＭＳ Ｐ明朝" w:hAnsi="ＭＳ Ｐ明朝" w:hint="eastAsia"/>
          <w:szCs w:val="21"/>
          <w:lang w:eastAsia="ja-JP"/>
        </w:rPr>
        <w:t>のうちから当該選挙人の投票を補助すべき者二人を定め、その一人に投票の記載をする場所において投票用紙に当該選挙人が指示する公職の候補者（公職の候補者たる参議院名簿登載者を含む。）一人の氏名、一の衆議院名簿届出政党等の名称若しくは略称又は一の参議院名簿届政党等の名称若し</w:t>
      </w:r>
      <w:r w:rsidRPr="008700D7">
        <w:rPr>
          <w:rFonts w:ascii="ＭＳ Ｐ明朝" w:eastAsia="ＭＳ Ｐ明朝" w:hAnsi="ＭＳ Ｐ明朝" w:hint="eastAsia"/>
          <w:szCs w:val="21"/>
          <w:lang w:eastAsia="ja-JP"/>
        </w:rPr>
        <w:t>くは略称を記載させ、他の一人をこれに立ち会わせなければならない。</w:t>
      </w:r>
    </w:p>
    <w:p w:rsidR="008700D7" w:rsidRDefault="008700D7" w:rsidP="00AD1B5D">
      <w:pPr>
        <w:spacing w:line="276" w:lineRule="auto"/>
        <w:rPr>
          <w:rFonts w:ascii="ＭＳ Ｐ明朝" w:eastAsia="ＭＳ Ｐ明朝" w:hAnsi="ＭＳ Ｐ明朝" w:hint="eastAsia"/>
          <w:szCs w:val="21"/>
          <w:lang w:eastAsia="ja-JP"/>
        </w:rPr>
      </w:pP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lastRenderedPageBreak/>
        <w:t>【変更前】</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 xml:space="preserve">（選挙権及び被選挙権を有しない者） </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 xml:space="preserve">第十一条 </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 xml:space="preserve">次に掲げる者は、選挙権及び被選挙権を有しない。  </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bdr w:val="single" w:sz="4" w:space="0" w:color="auto"/>
          <w:lang w:eastAsia="ja-JP"/>
        </w:rPr>
        <w:t xml:space="preserve">一 　</w:t>
      </w:r>
      <w:r w:rsidRPr="008700D7">
        <w:rPr>
          <w:rFonts w:ascii="ＭＳ Ｐ明朝" w:eastAsia="ＭＳ Ｐ明朝" w:hAnsi="ＭＳ Ｐ明朝" w:hint="eastAsia"/>
          <w:b/>
          <w:szCs w:val="21"/>
          <w:u w:val="single"/>
          <w:bdr w:val="single" w:sz="4" w:space="0" w:color="auto"/>
          <w:lang w:eastAsia="ja-JP"/>
        </w:rPr>
        <w:t xml:space="preserve">成年被後見人 </w:t>
      </w:r>
      <w:r w:rsidRPr="008700D7">
        <w:rPr>
          <w:rFonts w:ascii="ＭＳ Ｐ明朝" w:eastAsia="ＭＳ Ｐ明朝" w:hAnsi="ＭＳ Ｐ明朝" w:hint="eastAsia"/>
          <w:b/>
          <w:szCs w:val="21"/>
          <w:u w:val="single"/>
          <w:lang w:eastAsia="ja-JP"/>
        </w:rPr>
        <w:t xml:space="preserve"> </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 xml:space="preserve">二～五　（略） </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 xml:space="preserve">２・３　（略）   </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 xml:space="preserve">第四十八条 </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b/>
          <w:szCs w:val="21"/>
          <w:u w:val="single"/>
          <w:lang w:eastAsia="ja-JP"/>
        </w:rPr>
        <w:t>身体の故障又は文盲</w:t>
      </w:r>
      <w:r w:rsidRPr="008700D7">
        <w:rPr>
          <w:rFonts w:ascii="ＭＳ Ｐ明朝" w:eastAsia="ＭＳ Ｐ明朝" w:hAnsi="ＭＳ Ｐ明朝" w:hint="eastAsia"/>
          <w:szCs w:val="21"/>
          <w:lang w:eastAsia="ja-JP"/>
        </w:rPr>
        <w:t>により、自ら当該選挙の公職の候補者の氏名（衆議院比例代表選出議員の選挙の投票にあっては衆議院名簿届出政党等の名称及び略称、参議院比例代表選出議員の選挙の投票にあっては公職の候補者たる参議院名簿登載者の氏名又は参議院名簿届出政党等の名称及び略称）を記載することができない選挙人は、第四十六条第一項から第三項まで、第五十条第四項及び第五項並びに第六十八条の規定にかかわらず、投票管理者に申請し、代理投票をさせることができる。</w:t>
      </w:r>
    </w:p>
    <w:p w:rsidR="008700D7" w:rsidRPr="008700D7" w:rsidRDefault="008700D7" w:rsidP="00AD1B5D">
      <w:pPr>
        <w:spacing w:line="276" w:lineRule="auto"/>
        <w:rPr>
          <w:rFonts w:ascii="ＭＳ Ｐ明朝" w:eastAsia="ＭＳ Ｐ明朝" w:hAnsi="ＭＳ Ｐ明朝"/>
          <w:szCs w:val="21"/>
          <w:lang w:eastAsia="ja-JP"/>
        </w:rPr>
        <w:sectPr w:rsidR="008700D7" w:rsidRPr="008700D7" w:rsidSect="0091469D">
          <w:type w:val="continuous"/>
          <w:pgSz w:w="12240" w:h="15840"/>
          <w:pgMar w:top="1440" w:right="1440" w:bottom="1440" w:left="1440" w:header="720" w:footer="720" w:gutter="0"/>
          <w:cols w:num="2" w:sep="1" w:space="425"/>
          <w:docGrid w:linePitch="360"/>
        </w:sectPr>
      </w:pPr>
      <w:r w:rsidRPr="008700D7">
        <w:rPr>
          <w:rFonts w:ascii="ＭＳ Ｐ明朝" w:eastAsia="ＭＳ Ｐ明朝" w:hAnsi="ＭＳ Ｐ明朝" w:hint="eastAsia"/>
          <w:szCs w:val="21"/>
          <w:lang w:eastAsia="ja-JP"/>
        </w:rPr>
        <w:t>２　前項の規定による申請があった場合においては、投票管理者は、投票立会人の意見を聴いて、当該選挙人の投票を補助すべき者二人を</w:t>
      </w:r>
      <w:r w:rsidRPr="008700D7">
        <w:rPr>
          <w:rFonts w:ascii="ＭＳ Ｐ明朝" w:eastAsia="ＭＳ Ｐ明朝" w:hAnsi="ＭＳ Ｐ明朝" w:hint="eastAsia"/>
          <w:b/>
          <w:szCs w:val="21"/>
          <w:u w:val="single"/>
          <w:lang w:eastAsia="ja-JP"/>
        </w:rPr>
        <w:t>その承諾を得て</w:t>
      </w:r>
      <w:r w:rsidRPr="008700D7">
        <w:rPr>
          <w:rFonts w:ascii="ＭＳ Ｐ明朝" w:eastAsia="ＭＳ Ｐ明朝" w:hAnsi="ＭＳ Ｐ明朝" w:hint="eastAsia"/>
          <w:szCs w:val="21"/>
          <w:lang w:eastAsia="ja-JP"/>
        </w:rPr>
        <w:t>定め、その一人に投票の記載をする場所において投票用紙に当該選挙人が指示する公職の候補者（公職の候補者たる参議院名簿登載者を含む。）一人の氏名、一の衆議院名簿届出政党等の名称若しくは略称又は一の参議院名簿届出政党等の名称若しくは略称を記載させ、他の一人をこれに立ち会わせなければならない</w:t>
      </w:r>
    </w:p>
    <w:p w:rsidR="008700D7" w:rsidRPr="008700D7" w:rsidRDefault="008700D7" w:rsidP="00AD1B5D">
      <w:pPr>
        <w:spacing w:line="276" w:lineRule="auto"/>
        <w:rPr>
          <w:rFonts w:ascii="ＭＳ Ｐ明朝" w:eastAsia="ＭＳ Ｐ明朝" w:hAnsi="ＭＳ Ｐ明朝" w:hint="eastAsia"/>
          <w:szCs w:val="21"/>
          <w:lang w:eastAsia="ja-JP"/>
        </w:rPr>
        <w:sectPr w:rsidR="008700D7" w:rsidRPr="008700D7" w:rsidSect="0091469D">
          <w:type w:val="continuous"/>
          <w:pgSz w:w="12240" w:h="15840"/>
          <w:pgMar w:top="1440" w:right="1440" w:bottom="1440" w:left="1440" w:header="720" w:footer="720" w:gutter="0"/>
          <w:cols w:space="720"/>
          <w:docGrid w:linePitch="360"/>
        </w:sectPr>
      </w:pPr>
    </w:p>
    <w:p w:rsidR="008700D7" w:rsidRPr="008700D7" w:rsidRDefault="008700D7" w:rsidP="00AD1B5D">
      <w:pPr>
        <w:spacing w:line="276" w:lineRule="auto"/>
        <w:rPr>
          <w:rFonts w:ascii="ＭＳ Ｐ明朝" w:eastAsia="ＭＳ Ｐ明朝" w:hAnsi="ＭＳ Ｐ明朝" w:hint="eastAsia"/>
          <w:szCs w:val="21"/>
          <w:lang w:eastAsia="ja-JP"/>
        </w:rPr>
        <w:sectPr w:rsidR="008700D7" w:rsidRPr="008700D7" w:rsidSect="0091469D">
          <w:type w:val="continuous"/>
          <w:pgSz w:w="12240" w:h="15840"/>
          <w:pgMar w:top="1440" w:right="1440" w:bottom="1440" w:left="1440" w:header="720" w:footer="720" w:gutter="0"/>
          <w:cols w:space="720"/>
          <w:docGrid w:linePitch="360"/>
        </w:sectPr>
      </w:pPr>
    </w:p>
    <w:p w:rsidR="008700D7" w:rsidRPr="008700D7" w:rsidRDefault="008700D7" w:rsidP="008700D7">
      <w:pPr>
        <w:spacing w:line="276" w:lineRule="auto"/>
        <w:ind w:firstLineChars="400" w:firstLine="1767"/>
        <w:rPr>
          <w:rFonts w:ascii="ＭＳ Ｐ明朝" w:eastAsia="ＭＳ Ｐ明朝" w:hAnsi="ＭＳ Ｐ明朝" w:hint="eastAsia"/>
          <w:b/>
          <w:sz w:val="44"/>
          <w:szCs w:val="44"/>
          <w:lang w:eastAsia="ja-JP"/>
        </w:rPr>
      </w:pPr>
      <w:r>
        <w:rPr>
          <w:rFonts w:ascii="ＭＳ Ｐ明朝" w:eastAsia="ＭＳ Ｐ明朝" w:hAnsi="ＭＳ Ｐ明朝" w:hint="eastAsia"/>
          <w:b/>
          <w:sz w:val="44"/>
          <w:szCs w:val="44"/>
          <w:lang w:eastAsia="ja-JP"/>
        </w:rPr>
        <w:lastRenderedPageBreak/>
        <w:t>２．</w:t>
      </w:r>
      <w:r w:rsidRPr="008700D7">
        <w:rPr>
          <w:rFonts w:ascii="ＭＳ Ｐ明朝" w:eastAsia="ＭＳ Ｐ明朝" w:hAnsi="ＭＳ Ｐ明朝" w:hint="eastAsia"/>
          <w:b/>
          <w:sz w:val="44"/>
          <w:szCs w:val="44"/>
          <w:lang w:eastAsia="ja-JP"/>
        </w:rPr>
        <w:t>選挙権確認請求事件</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【事案の概要】</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本件は、成人の日本国民である原告が、後見開始の審判（民法７条）を受けて成年被後見人となったところ、</w:t>
      </w:r>
      <w:r w:rsidRPr="008700D7">
        <w:rPr>
          <w:rFonts w:ascii="ＭＳ Ｐ明朝" w:eastAsia="ＭＳ Ｐ明朝" w:hAnsi="ＭＳ Ｐ明朝" w:hint="eastAsia"/>
          <w:b/>
          <w:szCs w:val="21"/>
          <w:bdr w:val="single" w:sz="4" w:space="0" w:color="auto"/>
          <w:lang w:eastAsia="ja-JP"/>
        </w:rPr>
        <w:t>公職選挙法１１条１項１号</w:t>
      </w:r>
      <w:r w:rsidRPr="008700D7">
        <w:rPr>
          <w:rFonts w:ascii="ＭＳ Ｐ明朝" w:eastAsia="ＭＳ Ｐ明朝" w:hAnsi="ＭＳ Ｐ明朝" w:hint="eastAsia"/>
          <w:szCs w:val="21"/>
          <w:lang w:eastAsia="ja-JP"/>
        </w:rPr>
        <w:t>が成年被後見人は選挙権を有しないと規定していることから、選挙権を付与しないこととされたため、上記の</w:t>
      </w:r>
      <w:r w:rsidRPr="008700D7">
        <w:rPr>
          <w:rFonts w:ascii="ＭＳ Ｐ明朝" w:eastAsia="ＭＳ Ｐ明朝" w:hAnsi="ＭＳ Ｐ明朝" w:hint="eastAsia"/>
          <w:b/>
          <w:szCs w:val="21"/>
          <w:bdr w:val="single" w:sz="4" w:space="0" w:color="auto"/>
          <w:lang w:eastAsia="ja-JP"/>
        </w:rPr>
        <w:t>公職選挙法１１条１項１号</w:t>
      </w:r>
      <w:r w:rsidRPr="008700D7">
        <w:rPr>
          <w:rFonts w:ascii="ＭＳ Ｐ明朝" w:eastAsia="ＭＳ Ｐ明朝" w:hAnsi="ＭＳ Ｐ明朝" w:hint="eastAsia"/>
          <w:szCs w:val="21"/>
          <w:lang w:eastAsia="ja-JP"/>
        </w:rPr>
        <w:t>の規定は、</w:t>
      </w:r>
      <w:r w:rsidRPr="008700D7">
        <w:rPr>
          <w:rFonts w:ascii="ＭＳ Ｐ明朝" w:eastAsia="ＭＳ Ｐ明朝" w:hAnsi="ＭＳ Ｐ明朝" w:hint="eastAsia"/>
          <w:szCs w:val="21"/>
          <w:u w:val="single"/>
          <w:lang w:eastAsia="ja-JP"/>
        </w:rPr>
        <w:t>憲法１５条３項</w:t>
      </w:r>
      <w:r w:rsidRPr="008700D7">
        <w:rPr>
          <w:rFonts w:ascii="ＭＳ Ｐ明朝" w:eastAsia="ＭＳ Ｐ明朝" w:hAnsi="ＭＳ Ｐ明朝" w:hint="eastAsia"/>
          <w:szCs w:val="21"/>
          <w:lang w:eastAsia="ja-JP"/>
        </w:rPr>
        <w:t>、</w:t>
      </w:r>
      <w:r w:rsidRPr="008700D7">
        <w:rPr>
          <w:rFonts w:ascii="ＭＳ Ｐ明朝" w:eastAsia="ＭＳ Ｐ明朝" w:hAnsi="ＭＳ Ｐ明朝" w:hint="eastAsia"/>
          <w:szCs w:val="21"/>
          <w:u w:val="single"/>
          <w:lang w:eastAsia="ja-JP"/>
        </w:rPr>
        <w:t>１４条１項</w:t>
      </w:r>
      <w:r w:rsidRPr="008700D7">
        <w:rPr>
          <w:rFonts w:ascii="ＭＳ Ｐ明朝" w:eastAsia="ＭＳ Ｐ明朝" w:hAnsi="ＭＳ Ｐ明朝" w:hint="eastAsia"/>
          <w:szCs w:val="21"/>
          <w:lang w:eastAsia="ja-JP"/>
        </w:rPr>
        <w:t>等の規定に違反し無効であるとして、行政事件訴訟法４条の当事者訴訟として、原告が次回の衆議院議員及び参議院議員の選挙において投票をすることができる地位にあることの確認を求めた事案である。</w:t>
      </w:r>
    </w:p>
    <w:p w:rsidR="008700D7" w:rsidRPr="008700D7" w:rsidRDefault="008700D7" w:rsidP="00AD1B5D">
      <w:pPr>
        <w:spacing w:afterLines="50" w:after="156" w:line="276" w:lineRule="auto"/>
        <w:rPr>
          <w:rFonts w:ascii="ＭＳ Ｐ明朝" w:eastAsia="ＭＳ Ｐ明朝" w:hAnsi="ＭＳ Ｐ明朝"/>
          <w:b/>
          <w:szCs w:val="21"/>
          <w:u w:val="single"/>
          <w:lang w:eastAsia="ja-JP"/>
        </w:rPr>
      </w:pPr>
    </w:p>
    <w:p w:rsidR="008700D7" w:rsidRPr="008700D7" w:rsidRDefault="008700D7" w:rsidP="00AD1B5D">
      <w:pPr>
        <w:spacing w:afterLines="50" w:after="156" w:line="276" w:lineRule="auto"/>
        <w:rPr>
          <w:rFonts w:ascii="ＭＳ Ｐ明朝" w:eastAsia="ＭＳ Ｐ明朝" w:hAnsi="ＭＳ Ｐ明朝"/>
          <w:b/>
          <w:szCs w:val="21"/>
          <w:u w:val="single"/>
          <w:lang w:eastAsia="ja-JP"/>
        </w:rPr>
      </w:pPr>
      <w:r w:rsidRPr="008700D7">
        <w:rPr>
          <w:rFonts w:ascii="ＭＳ Ｐ明朝" w:eastAsia="ＭＳ Ｐ明朝" w:hAnsi="ＭＳ Ｐ明朝" w:hint="eastAsia"/>
          <w:szCs w:val="21"/>
          <w:u w:val="single"/>
          <w:lang w:eastAsia="ja-JP"/>
        </w:rPr>
        <w:t>憲法１５条３項…</w:t>
      </w:r>
      <w:r w:rsidRPr="008700D7">
        <w:rPr>
          <w:rFonts w:ascii="ＭＳ Ｐ明朝" w:eastAsia="ＭＳ Ｐ明朝" w:hAnsi="ＭＳ Ｐ明朝" w:hint="eastAsia"/>
          <w:szCs w:val="21"/>
          <w:lang w:eastAsia="ja-JP"/>
        </w:rPr>
        <w:t>「公務員の選挙については、成年者による普通選挙を保障する。」</w:t>
      </w:r>
    </w:p>
    <w:p w:rsidR="008700D7" w:rsidRPr="008700D7" w:rsidRDefault="008700D7" w:rsidP="00AD1B5D">
      <w:pPr>
        <w:spacing w:afterLines="50" w:after="156" w:line="276" w:lineRule="auto"/>
        <w:rPr>
          <w:rFonts w:ascii="ＭＳ Ｐ明朝" w:eastAsia="ＭＳ Ｐ明朝" w:hAnsi="ＭＳ Ｐ明朝"/>
          <w:b/>
          <w:szCs w:val="21"/>
          <w:u w:val="single"/>
          <w:lang w:eastAsia="ja-JP"/>
        </w:rPr>
      </w:pPr>
      <w:r w:rsidRPr="008700D7">
        <w:rPr>
          <w:rFonts w:ascii="ＭＳ Ｐ明朝" w:eastAsia="ＭＳ Ｐ明朝" w:hAnsi="ＭＳ Ｐ明朝" w:hint="eastAsia"/>
          <w:szCs w:val="21"/>
          <w:u w:val="single"/>
          <w:lang w:eastAsia="ja-JP"/>
        </w:rPr>
        <w:t>憲法１４条１項…</w:t>
      </w:r>
      <w:r w:rsidRPr="008700D7">
        <w:rPr>
          <w:rFonts w:ascii="ＭＳ Ｐ明朝" w:eastAsia="ＭＳ Ｐ明朝" w:hAnsi="ＭＳ Ｐ明朝" w:hint="eastAsia"/>
          <w:szCs w:val="21"/>
          <w:lang w:eastAsia="ja-JP"/>
        </w:rPr>
        <w:t>「すべて国民は、法の下に平等であつて、人種、信条、性別、社会的身分又は門地により、政治的、経済的又は社会的関係において、差別されない。」</w:t>
      </w:r>
    </w:p>
    <w:p w:rsidR="008700D7" w:rsidRPr="008700D7" w:rsidRDefault="008700D7" w:rsidP="00AD1B5D">
      <w:pPr>
        <w:spacing w:after="200" w:line="276" w:lineRule="auto"/>
        <w:rPr>
          <w:rFonts w:ascii="ＭＳ Ｐ明朝" w:eastAsia="ＭＳ Ｐ明朝" w:hAnsi="ＭＳ Ｐ明朝"/>
          <w:szCs w:val="21"/>
          <w:lang w:eastAsia="ja-JP"/>
        </w:rPr>
      </w:pP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【争点】</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（１）本件の訴えは、裁判所法３条１項にいう「法律上の争訟」に該当しない不適法なものであり、却下されるべきであるか否か。</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（２）成年被後見人は選挙権を有しないとする公職選挙法１１条１項１号の規定は憲法に違反し無効であるか否か。</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【当裁判所の判断】</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１．争点（１）（中略）</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２．争点（２）（成年被後見人は選挙権を有しないとする公職選挙法１１条１項１号の規定は、憲法に違反し無効であるか否か。）について</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（１）</w:t>
      </w:r>
      <w:r w:rsidRPr="008700D7">
        <w:rPr>
          <w:rFonts w:ascii="ＭＳ Ｐ明朝" w:eastAsia="ＭＳ Ｐ明朝" w:hAnsi="ＭＳ Ｐ明朝" w:hint="eastAsia"/>
          <w:szCs w:val="21"/>
          <w:u w:val="single"/>
          <w:lang w:eastAsia="ja-JP"/>
        </w:rPr>
        <w:t>そもそも国民の代表者である議員を選挙によって選定する国民の権利は</w:t>
      </w:r>
      <w:r w:rsidRPr="008700D7">
        <w:rPr>
          <w:rFonts w:ascii="ＭＳ Ｐ明朝" w:eastAsia="ＭＳ Ｐ明朝" w:hAnsi="ＭＳ Ｐ明朝" w:hint="eastAsia"/>
          <w:szCs w:val="21"/>
          <w:lang w:eastAsia="ja-JP"/>
        </w:rPr>
        <w:t>、国民の国政への参加の機会を保障する基本的権利として、議会制民主主義の根幹を成すものであり、</w:t>
      </w:r>
      <w:r w:rsidRPr="008700D7">
        <w:rPr>
          <w:rFonts w:ascii="ＭＳ Ｐ明朝" w:eastAsia="ＭＳ Ｐ明朝" w:hAnsi="ＭＳ Ｐ明朝" w:hint="eastAsia"/>
          <w:szCs w:val="21"/>
          <w:u w:val="single"/>
          <w:lang w:eastAsia="ja-JP"/>
        </w:rPr>
        <w:t>民主国家においては、一定の年齢に達した国民のすべてに平等に与えられるべきものである</w:t>
      </w:r>
      <w:r w:rsidRPr="008700D7">
        <w:rPr>
          <w:rFonts w:ascii="ＭＳ Ｐ明朝" w:eastAsia="ＭＳ Ｐ明朝" w:hAnsi="ＭＳ Ｐ明朝" w:hint="eastAsia"/>
          <w:szCs w:val="21"/>
          <w:lang w:eastAsia="ja-JP"/>
        </w:rPr>
        <w:t>。そして、我が国の憲法は、その前文及び１条において、主権が国民に存することを宣言し、国民は正当に選挙された国会における代表者を通じて行動すると定めるとともに、４３条１項において、国会の両議院は全国民を代表する選挙された議員でこれを組織すると定め、１５条１項において、公務員を選定し、及びこれを罷免することは、国民固有の権利であると定めて、国民に対し、主権者として、両議院の選挙において投票をすることによって国の政治に参加することができる権利を保障している。また、憲法は、１５条３項において、公務員の選挙については、成年者による普通選挙を保障すると定め、４４条ただし書において、人種、信条、性別、社会的身分、門地、教育、財産又は収入によって差別してはならないと定め、１４条１項は、すべて国民は法の下に平等であって、人種、信条、性別、社会的身分又は門地により、政治的、経済的又は社会的関係において、差別されないと定</w:t>
      </w:r>
      <w:r w:rsidRPr="008700D7">
        <w:rPr>
          <w:rFonts w:ascii="ＭＳ Ｐ明朝" w:eastAsia="ＭＳ Ｐ明朝" w:hAnsi="ＭＳ Ｐ明朝" w:hint="eastAsia"/>
          <w:szCs w:val="21"/>
          <w:lang w:eastAsia="ja-JP"/>
        </w:rPr>
        <w:lastRenderedPageBreak/>
        <w:t>めている。このような憲法の趣旨に鑑みれば、</w:t>
      </w:r>
      <w:r w:rsidRPr="008700D7">
        <w:rPr>
          <w:rFonts w:ascii="ＭＳ Ｐ明朝" w:eastAsia="ＭＳ Ｐ明朝" w:hAnsi="ＭＳ Ｐ明朝" w:hint="eastAsia"/>
          <w:szCs w:val="21"/>
          <w:u w:val="single"/>
          <w:lang w:eastAsia="ja-JP"/>
        </w:rPr>
        <w:t>国民の選挙権又はその行使を制限することは原則として許されず、国民の選挙権又はその行使を制限するためには、そのような制限をすることが「やむを得ない」と認められる事由がなければならないというべき</w:t>
      </w:r>
      <w:r w:rsidRPr="008700D7">
        <w:rPr>
          <w:rFonts w:ascii="ＭＳ Ｐ明朝" w:eastAsia="ＭＳ Ｐ明朝" w:hAnsi="ＭＳ Ｐ明朝" w:hint="eastAsia"/>
          <w:szCs w:val="21"/>
          <w:lang w:eastAsia="ja-JP"/>
        </w:rPr>
        <w:t>であり、そのような制限をすることなしには選挙の公正を確保しつつ選挙を行うことが事実上不能、ないし著しく困難であると認められる場合でない限り、上記の「やむを得ない事由」があるとはいえず、このような事由なしに国民の選挙権を制限することは、憲法１５条１項及び３項、４３条１項並びに４４条ただし書に違反するというべきである。（最高裁判所平成１７年９月１４日大法廷判決・民集５９巻７号２０８７頁参照）</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（２）そこで以下、公職選挙法１１条１項１号による成年被後見人の選挙権の制限について「やむを得ない事由」があるか否かについて検討する。</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ア　被告が主張するように、選挙権が単なる権利ではなく一種の公務としての性格をも併せ持つものであることからすれば、</w:t>
      </w:r>
      <w:r w:rsidRPr="008700D7">
        <w:rPr>
          <w:rFonts w:ascii="ＭＳ Ｐ明朝" w:eastAsia="ＭＳ Ｐ明朝" w:hAnsi="ＭＳ Ｐ明朝" w:hint="eastAsia"/>
          <w:szCs w:val="21"/>
          <w:u w:val="single"/>
          <w:lang w:eastAsia="ja-JP"/>
        </w:rPr>
        <w:t>選挙権を行使する者は、選挙権を行使するに足る能力があることが必要であるとし、事理を弁識する能力を欠く者に選挙権を付与しないとすることは、立法目的として合理性を欠くものとはいえない</w:t>
      </w:r>
      <w:r w:rsidRPr="008700D7">
        <w:rPr>
          <w:rFonts w:ascii="ＭＳ Ｐ明朝" w:eastAsia="ＭＳ Ｐ明朝" w:hAnsi="ＭＳ Ｐ明朝" w:hint="eastAsia"/>
          <w:szCs w:val="21"/>
          <w:lang w:eastAsia="ja-JP"/>
        </w:rPr>
        <w:t>。</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イ　しかしながら、</w:t>
      </w:r>
      <w:r w:rsidRPr="008700D7">
        <w:rPr>
          <w:rFonts w:ascii="ＭＳ Ｐ明朝" w:eastAsia="ＭＳ Ｐ明朝" w:hAnsi="ＭＳ Ｐ明朝" w:hint="eastAsia"/>
          <w:szCs w:val="21"/>
          <w:u w:val="single"/>
          <w:lang w:eastAsia="ja-JP"/>
        </w:rPr>
        <w:t>民法は、成年被後見人を、事理を弁識する能力を欠く者として位置づけておらず、事理を弁識する能力を欠く「常況にある者」（７条）と規定</w:t>
      </w:r>
      <w:r w:rsidRPr="008700D7">
        <w:rPr>
          <w:rFonts w:ascii="ＭＳ Ｐ明朝" w:eastAsia="ＭＳ Ｐ明朝" w:hAnsi="ＭＳ Ｐ明朝" w:hint="eastAsia"/>
          <w:szCs w:val="21"/>
          <w:lang w:eastAsia="ja-JP"/>
        </w:rPr>
        <w:t>し、一時的にせよ事理弁識能力を回復することを予定して種々の規定を置いている。すなわち、成年被後見人が行った法律行為は取り消されるまでは有効とし（９条本文）、日用品の購入その他日常生活に関する行為については、取り消すことさえできない完全に有効な法律行為であるとし（９条ただし書）、婚姻（７３８条）、離婚（７６４条）、認知（７８０条）及び遺言（９６２条、９６３条）も自らの意思で行うことができるとしている。</w:t>
      </w:r>
      <w:r w:rsidRPr="008700D7">
        <w:rPr>
          <w:rFonts w:ascii="ＭＳ Ｐ明朝" w:eastAsia="ＭＳ Ｐ明朝" w:hAnsi="ＭＳ Ｐ明朝" w:hint="eastAsia"/>
          <w:szCs w:val="21"/>
          <w:u w:val="single"/>
          <w:lang w:eastAsia="ja-JP"/>
        </w:rPr>
        <w:t>一般に、事理弁識能力を欠き意思無能力の状態で行った法律行為は無効としていることに照らせば、民法が、成年被後見人を「事理を弁識する能力を欠く者」とは異なる能力を有する存在であると位置付けていることは明らかである。</w:t>
      </w:r>
      <w:r w:rsidRPr="008700D7">
        <w:rPr>
          <w:rFonts w:ascii="ＭＳ Ｐ明朝" w:eastAsia="ＭＳ Ｐ明朝" w:hAnsi="ＭＳ Ｐ明朝" w:hint="eastAsia"/>
          <w:szCs w:val="21"/>
          <w:lang w:eastAsia="ja-JP"/>
        </w:rPr>
        <w:t>また、成年後見制度は、自らの財産等を適切に管理処分する能力が乏しい者が不利益を被ることを防止し適正な利益を享受することができるように設けられた制度であるから、後見開始の審判は、そのような制度の目的に沿った審理判断がされることになる。実際に、家庭裁判所が運用指針として用いている診断書や鑑定書の「作成の手引」には、医師が当人の判断能力を診断又は鑑定するに当たり、「自己の財産を管理・処分する」ことについて、①できない、②常に援助が必要である、③援助が必要な場合がある、④できる、の４つのいずれかを選択することなどが記載されており、</w:t>
      </w:r>
      <w:r w:rsidRPr="008700D7">
        <w:rPr>
          <w:rFonts w:ascii="ＭＳ Ｐ明朝" w:eastAsia="ＭＳ Ｐ明朝" w:hAnsi="ＭＳ Ｐ明朝" w:hint="eastAsia"/>
          <w:szCs w:val="21"/>
          <w:u w:val="single"/>
          <w:lang w:eastAsia="ja-JP"/>
        </w:rPr>
        <w:t>後見開始の審判の際に判断される能力は、「自己の財産を管理・処分する能力」の有無であり、これは、選挙権を行使するに足る能力とは明らかに異なるものである</w:t>
      </w:r>
      <w:r w:rsidRPr="008700D7">
        <w:rPr>
          <w:rFonts w:ascii="ＭＳ Ｐ明朝" w:eastAsia="ＭＳ Ｐ明朝" w:hAnsi="ＭＳ Ｐ明朝" w:hint="eastAsia"/>
          <w:szCs w:val="21"/>
          <w:lang w:eastAsia="ja-JP"/>
        </w:rPr>
        <w:t>。このように、</w:t>
      </w:r>
      <w:r w:rsidRPr="008700D7">
        <w:rPr>
          <w:rFonts w:ascii="ＭＳ Ｐ明朝" w:eastAsia="ＭＳ Ｐ明朝" w:hAnsi="ＭＳ Ｐ明朝" w:hint="eastAsia"/>
          <w:szCs w:val="21"/>
          <w:u w:val="single"/>
          <w:lang w:eastAsia="ja-JP"/>
        </w:rPr>
        <w:t>成年被後見人とされた者が総じて選挙権を行使するに足る能力を欠くわけではないことは明らかであり、実際に、自己の財産等の適切な管理や処分はできなくとも、選挙権を行使するに足る能力を有する成年被後見人は少なからず存する</w:t>
      </w:r>
      <w:r w:rsidRPr="008700D7">
        <w:rPr>
          <w:rFonts w:ascii="ＭＳ Ｐ明朝" w:eastAsia="ＭＳ Ｐ明朝" w:hAnsi="ＭＳ Ｐ明朝" w:hint="eastAsia"/>
          <w:szCs w:val="21"/>
          <w:lang w:eastAsia="ja-JP"/>
        </w:rPr>
        <w:t>と認められる。</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ウ　そして、翻って考えるに、そもそも後見開始の審判を受け、成年被後見人になった者も、我が国の「国民」である。憲法が、我が国民の選挙権を、国民主権の原理に基づく議会制民主主義の根幹を成すものとして位置付けているのは、自らが自らを統治するという民主主義の根本理念を実現するために、様々な境遇にある国民が、この国がどんなふうになったらいいか、どんな施策がさ</w:t>
      </w:r>
      <w:r w:rsidRPr="008700D7">
        <w:rPr>
          <w:rFonts w:ascii="ＭＳ Ｐ明朝" w:eastAsia="ＭＳ Ｐ明朝" w:hAnsi="ＭＳ Ｐ明朝" w:hint="eastAsia"/>
          <w:szCs w:val="21"/>
          <w:lang w:eastAsia="ja-JP"/>
        </w:rPr>
        <w:lastRenderedPageBreak/>
        <w:t>れたら自分たちは幸せかなどについての意見を、自らを統治する主権者として、選挙を通じて国政に届けることこそが議会制民主主義の根幹であるからにほかならない。我が国の国民には、望まざるにも関わらず障害を持って生まれた者、不慮の事故や病によって障害を持つに至った者、老化という自然的な生理現象に伴って判断能力が低下している者など様々なハンディキャップを負う者が多数存在する。そのような国民も、本来、我が国の主権者として自己統治を行う主体であることはいうまでもないことであって、そのような国民から選挙権を奪うのは、</w:t>
      </w:r>
      <w:r w:rsidRPr="008700D7">
        <w:rPr>
          <w:rFonts w:ascii="ＭＳ Ｐ明朝" w:eastAsia="ＭＳ Ｐ明朝" w:hAnsi="ＭＳ Ｐ明朝" w:hint="eastAsia"/>
          <w:szCs w:val="21"/>
          <w:u w:val="single"/>
          <w:lang w:eastAsia="ja-JP"/>
        </w:rPr>
        <w:t>それをすることなしには選挙の公正を確保しつつ選挙を行うことが事実上不能ないし著しく困難であると認められる「やむを得ない事由」があるという極めて例外的な場合</w:t>
      </w:r>
      <w:r w:rsidRPr="008700D7">
        <w:rPr>
          <w:rFonts w:ascii="ＭＳ Ｐ明朝" w:eastAsia="ＭＳ Ｐ明朝" w:hAnsi="ＭＳ Ｐ明朝" w:hint="eastAsia"/>
          <w:szCs w:val="21"/>
          <w:lang w:eastAsia="ja-JP"/>
        </w:rPr>
        <w:t>に限られるのである。</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工　たしかに、被告の主張するように、</w:t>
      </w:r>
      <w:r w:rsidRPr="008700D7">
        <w:rPr>
          <w:rFonts w:ascii="ＭＳ Ｐ明朝" w:eastAsia="ＭＳ Ｐ明朝" w:hAnsi="ＭＳ Ｐ明朝" w:hint="eastAsia"/>
          <w:szCs w:val="21"/>
          <w:u w:val="single"/>
          <w:lang w:eastAsia="ja-JP"/>
        </w:rPr>
        <w:t>選挙権を行使するに足る能力を有しない者に選挙権を付与すると、</w:t>
      </w:r>
      <w:r w:rsidRPr="008700D7">
        <w:rPr>
          <w:rFonts w:ascii="ＭＳ Ｐ明朝" w:eastAsia="ＭＳ Ｐ明朝" w:hAnsi="ＭＳ Ｐ明朝" w:hint="eastAsia"/>
          <w:szCs w:val="21"/>
          <w:lang w:eastAsia="ja-JP"/>
        </w:rPr>
        <w:t>第二者が特定の候補者に投票をするように不正な働きかけを行ったり、自票や候補者名以外の氏名を記載した票を投じたりして</w:t>
      </w:r>
      <w:r w:rsidRPr="008700D7">
        <w:rPr>
          <w:rFonts w:ascii="ＭＳ Ｐ明朝" w:eastAsia="ＭＳ Ｐ明朝" w:hAnsi="ＭＳ Ｐ明朝" w:hint="eastAsia"/>
          <w:szCs w:val="21"/>
          <w:u w:val="single"/>
          <w:lang w:eastAsia="ja-JP"/>
        </w:rPr>
        <w:t>不公正、不適正な投票が行われることがあり得る。しかし、それらが相当に高い頻度で行われ、国政選挙の結果に影響を生じさせかねないなど、選挙の公正が害されるおそれがあると認めるべき事実は見出し難く</w:t>
      </w:r>
      <w:r w:rsidRPr="008700D7">
        <w:rPr>
          <w:rFonts w:ascii="ＭＳ Ｐ明朝" w:eastAsia="ＭＳ Ｐ明朝" w:hAnsi="ＭＳ Ｐ明朝" w:hint="eastAsia"/>
          <w:szCs w:val="21"/>
          <w:lang w:eastAsia="ja-JP"/>
        </w:rPr>
        <w:t>、また、成年後見人が選任されている成年被後見人においても、上記のような不公正、不適正な投票が相当な頻度で行われるであろうことを推認するに足る証拠もない。そうすると、</w:t>
      </w:r>
      <w:r w:rsidRPr="008700D7">
        <w:rPr>
          <w:rFonts w:ascii="ＭＳ Ｐ明朝" w:eastAsia="ＭＳ Ｐ明朝" w:hAnsi="ＭＳ Ｐ明朝" w:hint="eastAsia"/>
          <w:szCs w:val="21"/>
          <w:u w:val="single"/>
          <w:lang w:eastAsia="ja-JP"/>
        </w:rPr>
        <w:t>成年被後見人から選挙権を剥奪しなければ選挙の公正を確保しつつ選挙を行うことが事実上不能ないし著しく困難であるとは認めがたいと言わざるを得ない</w:t>
      </w:r>
      <w:r w:rsidRPr="008700D7">
        <w:rPr>
          <w:rFonts w:ascii="ＭＳ Ｐ明朝" w:eastAsia="ＭＳ Ｐ明朝" w:hAnsi="ＭＳ Ｐ明朝" w:hint="eastAsia"/>
          <w:szCs w:val="21"/>
          <w:lang w:eastAsia="ja-JP"/>
        </w:rPr>
        <w:t>。また、被告は、選挙の都度、選挙権の行使をするに足る能力を個別に審査する制度を創設することは実際上困難であるから、成年後見制度を</w:t>
      </w:r>
      <w:r w:rsidRPr="008700D7">
        <w:rPr>
          <w:rFonts w:ascii="ＭＳ Ｐ明朝" w:eastAsia="ＭＳ Ｐ明朝" w:hAnsi="ＭＳ Ｐ明朝" w:hint="eastAsia"/>
          <w:szCs w:val="21"/>
          <w:u w:val="single"/>
          <w:lang w:eastAsia="ja-JP"/>
        </w:rPr>
        <w:t>借用せざるを得ない</w:t>
      </w:r>
      <w:r w:rsidRPr="008700D7">
        <w:rPr>
          <w:rFonts w:ascii="ＭＳ Ｐ明朝" w:eastAsia="ＭＳ Ｐ明朝" w:hAnsi="ＭＳ Ｐ明朝" w:hint="eastAsia"/>
          <w:szCs w:val="21"/>
          <w:lang w:eastAsia="ja-JP"/>
        </w:rPr>
        <w:t>旨の主張をするが、外国や外国の州においては、精神的事由で無能力とされる者には選挙権を付与しない等の規定を設け、現にその運用を行っているところが少なからず存するのであり、選挙権が前述のとおり議会制民主主義の根幹を成すものであることからすれば、実際の運用に困難が伴うからといって、およそ制度趣旨を異にする成年後見制度を借用して、成年被後見人から一律に選挙権を奪うことが「やむを得ない」とはいえない。</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オ　さらに、成年後見制度の沿革を見ると、禁治産制度が設けられた明治時代とは高齢者、知的障害者及び精神障害者等をめぐる社会状況に大きな変化が生じたことに鑑み、これらの者の自己決定の尊重及び残存能力の活用、そして</w:t>
      </w:r>
      <w:r w:rsidRPr="008700D7">
        <w:rPr>
          <w:rFonts w:ascii="ＭＳ Ｐ明朝" w:eastAsia="ＭＳ Ｐ明朝" w:hAnsi="ＭＳ Ｐ明朝" w:hint="eastAsia"/>
          <w:szCs w:val="21"/>
          <w:u w:val="single"/>
          <w:lang w:eastAsia="ja-JP"/>
        </w:rPr>
        <w:t>障害のある人も通常の生活をすることができるような社会を作るというノーマライゼーションという新しい理念</w:t>
      </w:r>
      <w:r w:rsidRPr="008700D7">
        <w:rPr>
          <w:rFonts w:ascii="ＭＳ Ｐ明朝" w:eastAsia="ＭＳ Ｐ明朝" w:hAnsi="ＭＳ Ｐ明朝" w:hint="eastAsia"/>
          <w:szCs w:val="21"/>
          <w:lang w:eastAsia="ja-JP"/>
        </w:rPr>
        <w:t>に基づいて、平成１１年の民法の一部改正によって成年後見制度が設けられたものである。そして、このような新しい理念に基づいて、禁治産制度下ではなかった規定が複数設けられると共に、禁治産者について他の法律で設けられていた欠格条項の多くが撤廃された。また、海外の法制度をみると、上記のような自己決定の尊重やノーマライゼーション等の新しい理念に基づいて、我が国の民法の母法とされるフランスの民法において、従前の禁治産及び準禁治産の制度が、「後見」、「保佐」及び「裁判所の保護」の３類型に改められたことをはじめ、オーストリア、ドイツ、イギリス、アメリカ合衆国、カナダなどにおいても、これらの新しい理念に基づいて法改正が行われた。そして、選挙権の付与に関しても、例えばイギリスにおいては、従前、選挙権が与えられていなかつた知的障害者及び心神喪失者に対し、平成１８年の法改正により選挙権が付与され、カナダにおいても、選挙権が与えられていなかった「精神疾患によ</w:t>
      </w:r>
      <w:r w:rsidRPr="008700D7">
        <w:rPr>
          <w:rFonts w:ascii="ＭＳ Ｐ明朝" w:eastAsia="ＭＳ Ｐ明朝" w:hAnsi="ＭＳ Ｐ明朝" w:hint="eastAsia"/>
          <w:szCs w:val="21"/>
          <w:lang w:eastAsia="ja-JP"/>
        </w:rPr>
        <w:lastRenderedPageBreak/>
        <w:t>り行動の自由を制限されている者又は自己財産の管理を禁じられている者」に選挙権が付与され、さらに、フランス、オーストリア、スウェーデンなどにおいても、精神疾患等による能力低下を選挙権の欠格要件とする条項の改正がされた。</w:t>
      </w:r>
      <w:r w:rsidRPr="008700D7">
        <w:rPr>
          <w:rFonts w:ascii="ＭＳ Ｐ明朝" w:eastAsia="ＭＳ Ｐ明朝" w:hAnsi="ＭＳ Ｐ明朝" w:hint="eastAsia"/>
          <w:szCs w:val="21"/>
          <w:u w:val="single"/>
          <w:lang w:eastAsia="ja-JP"/>
        </w:rPr>
        <w:t>我が国の成年後見制度は</w:t>
      </w:r>
      <w:r w:rsidRPr="008700D7">
        <w:rPr>
          <w:rFonts w:ascii="ＭＳ Ｐ明朝" w:eastAsia="ＭＳ Ｐ明朝" w:hAnsi="ＭＳ Ｐ明朝" w:hint="eastAsia"/>
          <w:szCs w:val="21"/>
          <w:lang w:eastAsia="ja-JP"/>
        </w:rPr>
        <w:t>、このような国際的な潮流の中で、自己決定の尊重、残存能力の活用及び</w:t>
      </w:r>
      <w:r w:rsidRPr="008700D7">
        <w:rPr>
          <w:rFonts w:ascii="ＭＳ Ｐ明朝" w:eastAsia="ＭＳ Ｐ明朝" w:hAnsi="ＭＳ Ｐ明朝" w:hint="eastAsia"/>
          <w:szCs w:val="21"/>
          <w:u w:val="single"/>
          <w:lang w:eastAsia="ja-JP"/>
        </w:rPr>
        <w:t>ノーマライゼーションという新しい理念に基づいて制度化されたものであるから、成年被後見人の選挙権の制限についても成年後見制度の趣旨に則って考えられるべき</w:t>
      </w:r>
      <w:r w:rsidRPr="008700D7">
        <w:rPr>
          <w:rFonts w:ascii="ＭＳ Ｐ明朝" w:eastAsia="ＭＳ Ｐ明朝" w:hAnsi="ＭＳ Ｐ明朝" w:hint="eastAsia"/>
          <w:szCs w:val="21"/>
          <w:lang w:eastAsia="ja-JP"/>
        </w:rPr>
        <w:t>であり、選挙権を行使するに足る能力を有する成年被後見人からも選挙権を奪うことは、成年後見制度の趣旨に反し、また、</w:t>
      </w:r>
      <w:r w:rsidRPr="008700D7">
        <w:rPr>
          <w:rFonts w:ascii="ＭＳ Ｐ明朝" w:eastAsia="ＭＳ Ｐ明朝" w:hAnsi="ＭＳ Ｐ明朝" w:hint="eastAsia"/>
          <w:szCs w:val="21"/>
          <w:u w:val="single"/>
          <w:lang w:eastAsia="ja-JP"/>
        </w:rPr>
        <w:t>上記の国際的な潮流にも反するもの</w:t>
      </w:r>
      <w:r w:rsidRPr="008700D7">
        <w:rPr>
          <w:rFonts w:ascii="ＭＳ Ｐ明朝" w:eastAsia="ＭＳ Ｐ明朝" w:hAnsi="ＭＳ Ｐ明朝" w:hint="eastAsia"/>
          <w:szCs w:val="21"/>
          <w:lang w:eastAsia="ja-JP"/>
        </w:rPr>
        <w:t>である。</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力　以上のとおりであり、成年被後見人に対して選挙権を付与しないとした公職選挙法１１条１項１号は、国民に保障された選挙権に対する「やむを得ない」制限であるということはできず、憲法１５条１項及び３項、４３条１項並びに４４条ただし書に違反するというべきである。</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（３）ア　これに対し、被告は、選挙権は、法律によってその具体的な内容が形成される類型の権利であり、その具体的な内容を定めた法律の規定の憲法適合性の問題は、立法裁量の問題であり、公職選挙法１１条１項１号については立法裁量の逸脱濫用はないから合憲であると主張する。しかしながら、</w:t>
      </w:r>
      <w:r w:rsidRPr="008700D7">
        <w:rPr>
          <w:rFonts w:ascii="ＭＳ Ｐ明朝" w:eastAsia="ＭＳ Ｐ明朝" w:hAnsi="ＭＳ Ｐ明朝" w:hint="eastAsia"/>
          <w:szCs w:val="21"/>
          <w:u w:val="single"/>
          <w:lang w:eastAsia="ja-JP"/>
        </w:rPr>
        <w:t>国会に一定の裁量があるといっても、憲法に違反する立法はできないことは明らか</w:t>
      </w:r>
      <w:r w:rsidRPr="008700D7">
        <w:rPr>
          <w:rFonts w:ascii="ＭＳ Ｐ明朝" w:eastAsia="ＭＳ Ｐ明朝" w:hAnsi="ＭＳ Ｐ明朝" w:hint="eastAsia"/>
          <w:szCs w:val="21"/>
          <w:lang w:eastAsia="ja-JP"/>
        </w:rPr>
        <w:t>であり、前記のとおり、我が国の憲法の趣旨に鑑みれば、</w:t>
      </w:r>
      <w:r w:rsidRPr="008700D7">
        <w:rPr>
          <w:rFonts w:ascii="ＭＳ Ｐ明朝" w:eastAsia="ＭＳ Ｐ明朝" w:hAnsi="ＭＳ Ｐ明朝" w:hint="eastAsia"/>
          <w:szCs w:val="21"/>
          <w:u w:val="single"/>
          <w:lang w:eastAsia="ja-JP"/>
        </w:rPr>
        <w:t>国民の選挙権を制限するには「やむを得ない事由」がなければならないのであって</w:t>
      </w:r>
      <w:r w:rsidRPr="008700D7">
        <w:rPr>
          <w:rFonts w:ascii="ＭＳ Ｐ明朝" w:eastAsia="ＭＳ Ｐ明朝" w:hAnsi="ＭＳ Ｐ明朝" w:hint="eastAsia"/>
          <w:szCs w:val="21"/>
          <w:lang w:eastAsia="ja-JP"/>
        </w:rPr>
        <w:t>、</w:t>
      </w:r>
      <w:r w:rsidRPr="008700D7">
        <w:rPr>
          <w:rFonts w:ascii="ＭＳ Ｐ明朝" w:eastAsia="ＭＳ Ｐ明朝" w:hAnsi="ＭＳ Ｐ明朝" w:hint="eastAsia"/>
          <w:szCs w:val="21"/>
          <w:u w:val="single"/>
          <w:lang w:eastAsia="ja-JP"/>
        </w:rPr>
        <w:t>まさにこれは選挙権を制限する立法をする際の立法裁量の限界を示したものにほかならない</w:t>
      </w:r>
      <w:r w:rsidRPr="008700D7">
        <w:rPr>
          <w:rFonts w:ascii="ＭＳ Ｐ明朝" w:eastAsia="ＭＳ Ｐ明朝" w:hAnsi="ＭＳ Ｐ明朝" w:hint="eastAsia"/>
          <w:szCs w:val="21"/>
          <w:lang w:eastAsia="ja-JP"/>
        </w:rPr>
        <w:t>。したがって、被告の主張するように、選挙権の付与について一定の立法裁量があるとしても、本件のように「やむを得ない事由」がないのに国民の選挙権を制限する立法をすることは、立法裁量の限界を超えて憲法に違反することになる。</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イ　また、被告は、前掲の平成１７年大法廷判決は、選挙権の「行使」が制限されていた事案に関するものであるから、同大法廷判決が示した「やむを得ない事由」の有無という判断基準の射程は、選挙人資格自体をどのように定めるかという本件のような事案には及ばないと主張する。しかしながら、平成１７年大法廷判決は、憲法の趣旨に鑑みれば、国民の「選挙権」又は「その行使」を制限することは原則として許されず、国民の「選挙権」又は「その行使」を制限するためには、そのような制限をすることが「やむを得ない」と認められる事由がなければならない旨判示し、文言上明確に「選挙権」自体の制限にも「やむを得ない」事由が必要としていることに加え、実質的に考えても、国民主権の原理に基づき民主主義の根幹を成すものとして国民に選挙権を保障した憲法が、その「行使」については「やむを得ない」事由がなければ制限できないが、「選挙権」自体は「やむを得ない」事由がなくとも制限して構わないと宣命しているとはおよそ考えられな</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い。</w:t>
      </w:r>
    </w:p>
    <w:p w:rsidR="008700D7" w:rsidRPr="008700D7" w:rsidRDefault="008700D7" w:rsidP="00AD1B5D">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４）以上によれば、成年被後見人は選挙権を有しないとした公職選挙法１１条１項１号は、憲法１５条１項及び３項、４３条１項並びに４４条ただし書に違反するものであり、無効であるといわざるを得ない。</w:t>
      </w:r>
    </w:p>
    <w:p w:rsidR="008700D7" w:rsidRPr="008700D7" w:rsidRDefault="008700D7" w:rsidP="00AD1B5D">
      <w:pPr>
        <w:spacing w:line="276" w:lineRule="auto"/>
        <w:rPr>
          <w:rFonts w:ascii="ＭＳ Ｐ明朝" w:eastAsia="ＭＳ Ｐ明朝" w:hAnsi="ＭＳ Ｐ明朝" w:hint="eastAsia"/>
          <w:szCs w:val="21"/>
          <w:lang w:eastAsia="ja-JP"/>
        </w:rPr>
      </w:pPr>
      <w:r w:rsidRPr="008700D7">
        <w:rPr>
          <w:rFonts w:ascii="ＭＳ Ｐ明朝" w:eastAsia="ＭＳ Ｐ明朝" w:hAnsi="ＭＳ Ｐ明朝" w:hint="eastAsia"/>
          <w:szCs w:val="21"/>
          <w:lang w:eastAsia="ja-JP"/>
        </w:rPr>
        <w:t>そして、</w:t>
      </w:r>
      <w:r w:rsidRPr="008700D7">
        <w:rPr>
          <w:rFonts w:ascii="ＭＳ Ｐ明朝" w:eastAsia="ＭＳ Ｐ明朝" w:hAnsi="ＭＳ Ｐ明朝" w:hint="eastAsia"/>
          <w:szCs w:val="21"/>
          <w:u w:val="single"/>
          <w:lang w:eastAsia="ja-JP"/>
        </w:rPr>
        <w:t>原告は、成人の日本国民であるから、公職選挙法９条１項の規定により、衆議院議員及び参議院議員の選挙権を有すると認められ、次回の衆議院議員の選挙及び次回の参議院議員の選挙において投票をすることができる地位にあると認められる</w:t>
      </w:r>
      <w:r w:rsidRPr="008700D7">
        <w:rPr>
          <w:rFonts w:ascii="ＭＳ Ｐ明朝" w:eastAsia="ＭＳ Ｐ明朝" w:hAnsi="ＭＳ Ｐ明朝" w:hint="eastAsia"/>
          <w:szCs w:val="21"/>
          <w:lang w:eastAsia="ja-JP"/>
        </w:rPr>
        <w:t>。</w:t>
      </w:r>
    </w:p>
    <w:p w:rsidR="008700D7" w:rsidRPr="008700D7" w:rsidRDefault="008700D7" w:rsidP="001E1127">
      <w:pPr>
        <w:spacing w:line="276" w:lineRule="auto"/>
        <w:rPr>
          <w:rFonts w:ascii="ＭＳ Ｐ明朝" w:eastAsia="ＭＳ Ｐ明朝" w:hAnsi="ＭＳ Ｐ明朝"/>
          <w:lang w:eastAsia="ja-JP"/>
        </w:rPr>
      </w:pPr>
      <w:r>
        <w:rPr>
          <w:rFonts w:ascii="ＭＳ Ｐ明朝" w:eastAsia="ＭＳ Ｐ明朝" w:hAnsi="ＭＳ Ｐ明朝" w:hint="eastAsia"/>
          <w:lang w:eastAsia="ja-JP"/>
        </w:rPr>
        <w:lastRenderedPageBreak/>
        <w:t>～</w:t>
      </w:r>
      <w:r w:rsidRPr="008700D7">
        <w:rPr>
          <w:rFonts w:ascii="ＭＳ Ｐ明朝" w:eastAsia="ＭＳ Ｐ明朝" w:hAnsi="ＭＳ Ｐ明朝" w:hint="eastAsia"/>
          <w:lang w:eastAsia="ja-JP"/>
        </w:rPr>
        <w:t>～流れ～～</w:t>
      </w:r>
    </w:p>
    <w:p w:rsidR="008700D7" w:rsidRPr="008700D7" w:rsidRDefault="008700D7" w:rsidP="001E1127">
      <w:pPr>
        <w:spacing w:line="276" w:lineRule="auto"/>
        <w:rPr>
          <w:rFonts w:ascii="ＭＳ Ｐ明朝" w:eastAsia="ＭＳ Ｐ明朝" w:hAnsi="ＭＳ Ｐ明朝"/>
          <w:lang w:eastAsia="ja-JP"/>
        </w:rPr>
      </w:pPr>
      <w:r w:rsidRPr="008700D7">
        <w:rPr>
          <w:rFonts w:ascii="ＭＳ Ｐ明朝" w:eastAsia="ＭＳ Ｐ明朝" w:hAnsi="ＭＳ Ｐ明朝" w:hint="eastAsia"/>
          <w:lang w:eastAsia="ja-JP"/>
        </w:rPr>
        <w:t>〇そもそも民主主義社会において最も基本的かつ重要な権利（憲法１５条等参照）の一つである選挙権は、成年後見制度その他の制度、法律により制限することができないものと言うべきである。</w:t>
      </w:r>
    </w:p>
    <w:p w:rsidR="008700D7" w:rsidRPr="008700D7" w:rsidRDefault="008700D7" w:rsidP="001E1127">
      <w:pPr>
        <w:spacing w:line="276" w:lineRule="auto"/>
        <w:rPr>
          <w:rFonts w:ascii="ＭＳ Ｐ明朝" w:eastAsia="ＭＳ Ｐ明朝" w:hAnsi="ＭＳ Ｐ明朝"/>
          <w:lang w:eastAsia="ja-JP"/>
        </w:rPr>
      </w:pPr>
      <w:r w:rsidRPr="008700D7">
        <w:rPr>
          <w:rFonts w:ascii="ＭＳ Ｐ明朝" w:eastAsia="ＭＳ Ｐ明朝" w:hAnsi="ＭＳ Ｐ明朝" w:hint="eastAsia"/>
          <w:lang w:eastAsia="ja-JP"/>
        </w:rPr>
        <w:t>→憲法１５条、１４条を鑑みれば、国民の選挙権又はその行使を制限することは原則として許されず、国民の選挙権又はその行使を制限するためには、</w:t>
      </w:r>
      <w:r w:rsidRPr="008700D7">
        <w:rPr>
          <w:rFonts w:ascii="ＭＳ Ｐ明朝" w:eastAsia="ＭＳ Ｐ明朝" w:hAnsi="ＭＳ Ｐ明朝" w:hint="eastAsia"/>
          <w:b/>
          <w:u w:val="single"/>
          <w:lang w:eastAsia="ja-JP"/>
        </w:rPr>
        <w:t>そのような制限をすることが「やむを得ない」と認められる事由がなければならない。</w:t>
      </w:r>
    </w:p>
    <w:p w:rsidR="008700D7" w:rsidRPr="008700D7" w:rsidRDefault="008700D7" w:rsidP="001E1127">
      <w:pPr>
        <w:rPr>
          <w:rFonts w:ascii="ＭＳ Ｐ明朝" w:eastAsia="ＭＳ Ｐ明朝" w:hAnsi="ＭＳ Ｐ明朝"/>
          <w:lang w:eastAsia="ja-JP"/>
        </w:rPr>
      </w:pPr>
      <w:r w:rsidRPr="008700D7">
        <w:rPr>
          <w:rFonts w:ascii="ＭＳ Ｐ明朝" w:eastAsia="ＭＳ Ｐ明朝" w:hAnsi="ＭＳ Ｐ明朝" w:hint="eastAsia"/>
          <w:noProof/>
          <w:lang w:eastAsia="ja-JP"/>
        </w:rPr>
        <mc:AlternateContent>
          <mc:Choice Requires="wps">
            <w:drawing>
              <wp:anchor distT="0" distB="0" distL="114300" distR="114300" simplePos="0" relativeHeight="251659264" behindDoc="0" locked="0" layoutInCell="1" allowOverlap="1">
                <wp:simplePos x="0" y="0"/>
                <wp:positionH relativeFrom="column">
                  <wp:posOffset>2381250</wp:posOffset>
                </wp:positionH>
                <wp:positionV relativeFrom="paragraph">
                  <wp:posOffset>19685</wp:posOffset>
                </wp:positionV>
                <wp:extent cx="590550" cy="590550"/>
                <wp:effectExtent l="28575" t="9525" r="28575" b="9525"/>
                <wp:wrapNone/>
                <wp:docPr id="3" name="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0550" cy="5905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BF7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87.5pt;margin-top:1.55pt;width:46.5pt;height:4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8MgVwIAAJsEAAAOAAAAZHJzL2Uyb0RvYy54bWysVM2O0zAQviPxDpbvbNougTZqulrtsoC0&#10;wEoL3Ke20xj8h+023WdAPAMST8CRBwLxGoydbMnCDZGDY2dmvvlmPk+WJ3utyE74IK2p6fRoQokw&#10;zHJpNjV98/riwZySEMFwUNaImt6IQE9W9+8tO1eJmW2t4sITBDGh6lxN2xhdVRSBtUJDOLJOGDQ2&#10;1muIePSbgnvoEF2rYjaZPCo667nzlokQ8Ot5b6SrjN80gsVXTRNEJKqmyC3m1ed1ndZitYRq48G1&#10;kg004B9YaJAGkx6gziEC2Xr5F5SWzNtgm3jErC5s00gmcg1YzXTyRzXXLTiRa8HmBHdoU/h/sOzl&#10;7soTyWt6TIkBjRJ9//bx5+cvPz59JcepPZ0LFXpduyufCgzu0rL3gRh71oLZiFPvbdcK4EhqmvyL&#10;OwHpEDCUrLsXliM6bKPNndo3XpNGSfcsBSZo7AbZZ2luDtKIfSQMP5aLSVmigAxNwz7lgirBpGDn&#10;Q3wqrCZpU1NuO5OpZWTYXYaY5eFDkcDfTSlptEK1d6BIOcFnuA0jn9nYZ5accolQDYhI4DZxbo5V&#10;kl9IpfLBb9ZnyhOEr+lFfobgMHZThnQ1XZSzMlO9YwtjiMTwkP+Om5YRh0hJXdP5wQmqpMoTw/MV&#10;jyBVv0fKygwyJWV6hdeW36BK3vYTghONGwFv8U1Jh/NR0/BhC15Qop4b1Prxw9mixIHKh/l8gdr4&#10;sWE9MoBhrcWhQ6h+exb7Edw6LzctZuovgLGneDsaGW+vUc9qIIsTkBUfpjWN2PicvX7/U1a/AAAA&#10;//8DAFBLAwQUAAYACAAAACEAaq8fOdwAAAAIAQAADwAAAGRycy9kb3ducmV2LnhtbEyPwU7DMBBE&#10;70j8g7VIXBB1AjRNQ5wKIcEFLpRy38YmibDXIXbS5O9ZTnDb0Yxm35S72VkxmSF0nhSkqwSEodrr&#10;jhoFh/en6xxEiEgarSejYDEBdtX5WYmF9id6M9M+NoJLKBSooI2xL6QMdWschpXvDbH36QeHkeXQ&#10;SD3gicudlTdJkkmHHfGHFnvz2Jr6az86Bd9xkvo1XI3J8nJ4ztcLftiQKXV5MT/cg4hmjn9h+MVn&#10;dKiY6ehH0kFYBbebNW+JfKQg2L/LctZHBdssBVmV8v+A6gcAAP//AwBQSwECLQAUAAYACAAAACEA&#10;toM4kv4AAADhAQAAEwAAAAAAAAAAAAAAAAAAAAAAW0NvbnRlbnRfVHlwZXNdLnhtbFBLAQItABQA&#10;BgAIAAAAIQA4/SH/1gAAAJQBAAALAAAAAAAAAAAAAAAAAC8BAABfcmVscy8ucmVsc1BLAQItABQA&#10;BgAIAAAAIQAh88MgVwIAAJsEAAAOAAAAAAAAAAAAAAAAAC4CAABkcnMvZTJvRG9jLnhtbFBLAQIt&#10;ABQABgAIAAAAIQBqrx853AAAAAgBAAAPAAAAAAAAAAAAAAAAALEEAABkcnMvZG93bnJldi54bWxQ&#10;SwUGAAAAAAQABADzAAAAugUAAAAA&#10;">
                <v:textbox style="layout-flow:vertical-ideographic" inset="5.85pt,.7pt,5.85pt,.7pt"/>
              </v:shape>
            </w:pict>
          </mc:Fallback>
        </mc:AlternateContent>
      </w:r>
      <w:r w:rsidRPr="008700D7">
        <w:rPr>
          <w:rFonts w:ascii="ＭＳ Ｐ明朝" w:eastAsia="ＭＳ Ｐ明朝" w:hAnsi="ＭＳ Ｐ明朝" w:hint="eastAsia"/>
          <w:lang w:eastAsia="ja-JP"/>
        </w:rPr>
        <w:t xml:space="preserve">　　　　　　　　　　　　　　　　　　　　</w:t>
      </w:r>
    </w:p>
    <w:p w:rsidR="008700D7" w:rsidRDefault="008700D7" w:rsidP="001E1127">
      <w:pPr>
        <w:spacing w:line="276" w:lineRule="auto"/>
        <w:rPr>
          <w:rFonts w:ascii="ＭＳ Ｐ明朝" w:eastAsia="ＭＳ Ｐ明朝" w:hAnsi="ＭＳ Ｐ明朝"/>
          <w:lang w:eastAsia="ja-JP"/>
        </w:rPr>
      </w:pPr>
    </w:p>
    <w:p w:rsidR="008700D7" w:rsidRPr="008700D7" w:rsidRDefault="008700D7" w:rsidP="001E1127">
      <w:pPr>
        <w:spacing w:line="276" w:lineRule="auto"/>
        <w:rPr>
          <w:rFonts w:ascii="ＭＳ Ｐ明朝" w:eastAsia="ＭＳ Ｐ明朝" w:hAnsi="ＭＳ Ｐ明朝" w:hint="eastAsia"/>
          <w:lang w:eastAsia="ja-JP"/>
        </w:rPr>
      </w:pPr>
    </w:p>
    <w:p w:rsidR="008700D7" w:rsidRPr="008700D7" w:rsidRDefault="008700D7" w:rsidP="001E1127">
      <w:pPr>
        <w:spacing w:line="276" w:lineRule="auto"/>
        <w:rPr>
          <w:rFonts w:ascii="ＭＳ Ｐ明朝" w:eastAsia="ＭＳ Ｐ明朝" w:hAnsi="ＭＳ Ｐ明朝"/>
          <w:lang w:eastAsia="ja-JP"/>
        </w:rPr>
      </w:pPr>
      <w:r w:rsidRPr="008700D7">
        <w:rPr>
          <w:rFonts w:ascii="ＭＳ Ｐ明朝" w:eastAsia="ＭＳ Ｐ明朝" w:hAnsi="ＭＳ Ｐ明朝" w:hint="eastAsia"/>
          <w:lang w:eastAsia="ja-JP"/>
        </w:rPr>
        <w:t>〇では、制限することが「やむを得ない事由」とはどういったことか</w:t>
      </w:r>
    </w:p>
    <w:p w:rsidR="008700D7" w:rsidRPr="008700D7" w:rsidRDefault="008700D7" w:rsidP="001E1127">
      <w:pPr>
        <w:spacing w:line="276" w:lineRule="auto"/>
        <w:rPr>
          <w:rFonts w:ascii="ＭＳ Ｐ明朝" w:eastAsia="ＭＳ Ｐ明朝" w:hAnsi="ＭＳ Ｐ明朝"/>
          <w:lang w:eastAsia="ja-JP"/>
        </w:rPr>
      </w:pPr>
      <w:r w:rsidRPr="008700D7">
        <w:rPr>
          <w:rFonts w:ascii="ＭＳ Ｐ明朝" w:eastAsia="ＭＳ Ｐ明朝" w:hAnsi="ＭＳ Ｐ明朝" w:hint="eastAsia"/>
          <w:lang w:eastAsia="ja-JP"/>
        </w:rPr>
        <w:t>→それは、</w:t>
      </w:r>
      <w:r w:rsidRPr="008700D7">
        <w:rPr>
          <w:rFonts w:ascii="ＭＳ Ｐ明朝" w:eastAsia="ＭＳ Ｐ明朝" w:hAnsi="ＭＳ Ｐ明朝" w:hint="eastAsia"/>
          <w:b/>
          <w:lang w:eastAsia="ja-JP"/>
        </w:rPr>
        <w:t>「事理を弁識する能力に欠けている」</w:t>
      </w:r>
      <w:r w:rsidRPr="008700D7">
        <w:rPr>
          <w:rFonts w:ascii="ＭＳ Ｐ明朝" w:eastAsia="ＭＳ Ｐ明朝" w:hAnsi="ＭＳ Ｐ明朝" w:hint="eastAsia"/>
          <w:lang w:eastAsia="ja-JP"/>
        </w:rPr>
        <w:t>場合である。「</w:t>
      </w:r>
      <w:r w:rsidRPr="008700D7">
        <w:rPr>
          <w:rFonts w:ascii="ＭＳ Ｐ明朝" w:eastAsia="ＭＳ Ｐ明朝" w:hAnsi="ＭＳ Ｐ明朝" w:hint="eastAsia"/>
          <w:b/>
          <w:szCs w:val="21"/>
          <w:u w:val="single"/>
          <w:lang w:eastAsia="ja-JP"/>
        </w:rPr>
        <w:t>事理を弁識する能力を欠く者に選挙権を付与することは、確かに立法目的として合理性を欠いていると言える</w:t>
      </w:r>
      <w:r w:rsidRPr="008700D7">
        <w:rPr>
          <w:rFonts w:ascii="ＭＳ Ｐ明朝" w:eastAsia="ＭＳ Ｐ明朝" w:hAnsi="ＭＳ Ｐ明朝" w:hint="eastAsia"/>
          <w:lang w:eastAsia="ja-JP"/>
        </w:rPr>
        <w:t>」</w:t>
      </w:r>
    </w:p>
    <w:p w:rsidR="008700D7" w:rsidRPr="008700D7" w:rsidRDefault="008700D7" w:rsidP="001E1127">
      <w:pPr>
        <w:rPr>
          <w:rFonts w:ascii="ＭＳ Ｐ明朝" w:eastAsia="ＭＳ Ｐ明朝" w:hAnsi="ＭＳ Ｐ明朝"/>
          <w:lang w:eastAsia="ja-JP"/>
        </w:rPr>
      </w:pPr>
      <w:r w:rsidRPr="008700D7">
        <w:rPr>
          <w:rFonts w:ascii="ＭＳ Ｐ明朝" w:eastAsia="ＭＳ Ｐ明朝" w:hAnsi="ＭＳ Ｐ明朝"/>
          <w:noProof/>
          <w:lang w:eastAsia="ja-JP"/>
        </w:rPr>
        <mc:AlternateContent>
          <mc:Choice Requires="wps">
            <w:drawing>
              <wp:anchor distT="0" distB="0" distL="114300" distR="114300" simplePos="0" relativeHeight="251660288" behindDoc="0" locked="0" layoutInCell="1" allowOverlap="1">
                <wp:simplePos x="0" y="0"/>
                <wp:positionH relativeFrom="column">
                  <wp:posOffset>2381250</wp:posOffset>
                </wp:positionH>
                <wp:positionV relativeFrom="paragraph">
                  <wp:posOffset>111760</wp:posOffset>
                </wp:positionV>
                <wp:extent cx="590550" cy="590550"/>
                <wp:effectExtent l="28575" t="9525" r="28575" b="9525"/>
                <wp:wrapNone/>
                <wp:docPr id="2"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0550" cy="5905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2CC0" id="下矢印 2" o:spid="_x0000_s1026" type="#_x0000_t67" style="position:absolute;left:0;text-align:left;margin-left:187.5pt;margin-top:8.8pt;width:46.5pt;height:4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utWAIAAJsEAAAOAAAAZHJzL2Uyb0RvYy54bWysVM1u1DAQviPxDpbvNLsRgd1os1XVUkAq&#10;UKnAfdZ2Ngb/YXs322eoeAYknoAjDwTiNRg76XYLN0QOjp2Z+eab+TxZHO+0Ilvhg7SmodOjCSXC&#10;MMulWTf03dvzRzNKQgTDQVkjGnotAj1ePnyw6F0tSttZxYUnCGJC3buGdjG6uigC64SGcGSdMGhs&#10;rdcQ8ejXBffQI7pWRTmZPCl667nzlokQ8OvZYKTLjN+2gsU3bRtEJKqhyC3m1ed1ldZiuYB67cF1&#10;ko004B9YaJAGk+6hziAC2Xj5F5SWzNtg23jErC5s20omcg1YzXTyRzVXHTiRa8HmBLdvU/h/sOz1&#10;9tITyRtaUmJAo0Q/vt/8+vL15+dvpEzt6V2o0evKXfpUYHAXln0MxNjTDsxanHhv+04AR1LT5F/c&#10;C0iHgKFk1b+yHNFhE23u1K71mrRKuhcpMEFjN8guS3O9l0bsImH4sZpPqgoFZGga9ykX1AkmBTsf&#10;4nNhNUmbhnLbm0wtI8P2IsQsDx+LBP5hSkmrFaq9BUWqCT7jbTjwwabc+ZTJKZcI9YiIBG4T5+ZY&#10;Jfm5VCof/Hp1qjxB+Iae52cMDoduypC+ofOqrDLVe7ZwCJEY7vPfc9My4hApqRs62ztBnVR5Zni+&#10;4hGkGvZIWZlRpqTMoPDK8mtUydthQnCicSPgPb4p6XE+Gho+bcALStRLg1o/fVzOKxyofJjN5qiN&#10;PzSsDgxgWGdx6BBq2J7GYQQ3zst1h5mGC2DsCd6OVsbbazSwGsniBGTFx2lNI3Z4zl53/5TlbwAA&#10;AP//AwBQSwMEFAAGAAgAAAAhAMPL5iXdAAAACgEAAA8AAABkcnMvZG93bnJldi54bWxMj8FOwzAQ&#10;RO9I/IO1SFwQtQvUjUKcCiHBBS6Uct/GSxIR2yF20uTvWU5w3JnR7JtiN7tOTDTENngD65UCQb4K&#10;tvW1gcP703UGIib0FrvgycBCEXbl+VmBuQ0n/0bTPtWCS3zM0UCTUp9LGauGHMZV6Mmz9xkGh4nP&#10;oZZ2wBOXu07eKKWlw9bzhwZ7emyo+tqPzsB3mqR9jVejWl4Oz9lmwY8uamMuL+aHexCJ5vQXhl98&#10;RoeSmY5h9DaKzsDtdsNbEhtbDYIDdzpj4cjCWmmQZSH/Tyh/AAAA//8DAFBLAQItABQABgAIAAAA&#10;IQC2gziS/gAAAOEBAAATAAAAAAAAAAAAAAAAAAAAAABbQ29udGVudF9UeXBlc10ueG1sUEsBAi0A&#10;FAAGAAgAAAAhADj9If/WAAAAlAEAAAsAAAAAAAAAAAAAAAAALwEAAF9yZWxzLy5yZWxzUEsBAi0A&#10;FAAGAAgAAAAhAOGoO61YAgAAmwQAAA4AAAAAAAAAAAAAAAAALgIAAGRycy9lMm9Eb2MueG1sUEsB&#10;Ai0AFAAGAAgAAAAhAMPL5iXdAAAACgEAAA8AAAAAAAAAAAAAAAAAsgQAAGRycy9kb3ducmV2Lnht&#10;bFBLBQYAAAAABAAEAPMAAAC8BQAAAAA=&#10;">
                <v:textbox style="layout-flow:vertical-ideographic" inset="5.85pt,.7pt,5.85pt,.7pt"/>
              </v:shape>
            </w:pict>
          </mc:Fallback>
        </mc:AlternateContent>
      </w:r>
    </w:p>
    <w:p w:rsidR="008700D7" w:rsidRDefault="008700D7" w:rsidP="001E1127">
      <w:pPr>
        <w:spacing w:line="276" w:lineRule="auto"/>
        <w:rPr>
          <w:rFonts w:ascii="ＭＳ Ｐ明朝" w:eastAsia="ＭＳ Ｐ明朝" w:hAnsi="ＭＳ Ｐ明朝"/>
          <w:lang w:eastAsia="ja-JP"/>
        </w:rPr>
      </w:pPr>
    </w:p>
    <w:p w:rsidR="008700D7" w:rsidRDefault="008700D7" w:rsidP="001E1127">
      <w:pPr>
        <w:spacing w:line="276" w:lineRule="auto"/>
        <w:rPr>
          <w:rFonts w:ascii="ＭＳ Ｐ明朝" w:eastAsia="ＭＳ Ｐ明朝" w:hAnsi="ＭＳ Ｐ明朝"/>
          <w:lang w:eastAsia="ja-JP"/>
        </w:rPr>
      </w:pPr>
    </w:p>
    <w:p w:rsidR="008700D7" w:rsidRPr="008700D7" w:rsidRDefault="008700D7" w:rsidP="001E1127">
      <w:pPr>
        <w:spacing w:line="276" w:lineRule="auto"/>
        <w:rPr>
          <w:rFonts w:ascii="ＭＳ Ｐ明朝" w:eastAsia="ＭＳ Ｐ明朝" w:hAnsi="ＭＳ Ｐ明朝" w:hint="eastAsia"/>
          <w:lang w:eastAsia="ja-JP"/>
        </w:rPr>
      </w:pPr>
    </w:p>
    <w:p w:rsidR="008700D7" w:rsidRPr="008700D7" w:rsidRDefault="008700D7" w:rsidP="001E1127">
      <w:pPr>
        <w:rPr>
          <w:rFonts w:ascii="ＭＳ Ｐ明朝" w:eastAsia="ＭＳ Ｐ明朝" w:hAnsi="ＭＳ Ｐ明朝"/>
          <w:lang w:eastAsia="ja-JP"/>
        </w:rPr>
      </w:pPr>
      <w:r w:rsidRPr="008700D7">
        <w:rPr>
          <w:rFonts w:ascii="ＭＳ Ｐ明朝" w:eastAsia="ＭＳ Ｐ明朝" w:hAnsi="ＭＳ Ｐ明朝" w:hint="eastAsia"/>
          <w:lang w:eastAsia="ja-JP"/>
        </w:rPr>
        <w:t>〇しかし民法は、成年被後見人を、事理を弁識する能力を欠く者として位置づけておらず、「</w:t>
      </w:r>
      <w:r w:rsidRPr="008700D7">
        <w:rPr>
          <w:rFonts w:ascii="ＭＳ Ｐ明朝" w:eastAsia="ＭＳ Ｐ明朝" w:hAnsi="ＭＳ Ｐ明朝" w:hint="eastAsia"/>
          <w:b/>
          <w:u w:val="single"/>
          <w:lang w:eastAsia="ja-JP"/>
        </w:rPr>
        <w:t>事理を弁識する能力を欠く「常況にある者」（７条）</w:t>
      </w:r>
      <w:r w:rsidRPr="008700D7">
        <w:rPr>
          <w:rFonts w:ascii="ＭＳ Ｐ明朝" w:eastAsia="ＭＳ Ｐ明朝" w:hAnsi="ＭＳ Ｐ明朝" w:hint="eastAsia"/>
          <w:lang w:eastAsia="ja-JP"/>
        </w:rPr>
        <w:t>」と規定している。なぜなら…</w:t>
      </w:r>
    </w:p>
    <w:p w:rsidR="008700D7" w:rsidRPr="008700D7" w:rsidRDefault="008700D7" w:rsidP="001E1127">
      <w:pPr>
        <w:spacing w:line="276" w:lineRule="auto"/>
        <w:rPr>
          <w:rFonts w:ascii="ＭＳ Ｐ明朝" w:eastAsia="ＭＳ Ｐ明朝" w:hAnsi="ＭＳ Ｐ明朝"/>
          <w:lang w:eastAsia="ja-JP"/>
        </w:rPr>
      </w:pPr>
      <w:r w:rsidRPr="008700D7">
        <w:rPr>
          <w:rFonts w:ascii="ＭＳ Ｐ明朝" w:eastAsia="ＭＳ Ｐ明朝" w:hAnsi="ＭＳ Ｐ明朝" w:hint="eastAsia"/>
          <w:lang w:eastAsia="ja-JP"/>
        </w:rPr>
        <w:t>・成年被後見人が行った法律行為は取り消されるまでは有効（９条本文）</w:t>
      </w:r>
    </w:p>
    <w:p w:rsidR="008700D7" w:rsidRPr="008700D7" w:rsidRDefault="008700D7" w:rsidP="001E1127">
      <w:pPr>
        <w:spacing w:line="276" w:lineRule="auto"/>
        <w:rPr>
          <w:rFonts w:ascii="ＭＳ Ｐ明朝" w:eastAsia="ＭＳ Ｐ明朝" w:hAnsi="ＭＳ Ｐ明朝"/>
          <w:lang w:eastAsia="ja-JP"/>
        </w:rPr>
      </w:pPr>
      <w:r w:rsidRPr="008700D7">
        <w:rPr>
          <w:rFonts w:ascii="ＭＳ Ｐ明朝" w:eastAsia="ＭＳ Ｐ明朝" w:hAnsi="ＭＳ Ｐ明朝" w:hint="eastAsia"/>
          <w:lang w:eastAsia="ja-JP"/>
        </w:rPr>
        <w:t>・日用品の購入その他日常生活に関する行為については、取り消すことさえできない完全に有効な法律行為であるとしている（９条ただし書）</w:t>
      </w:r>
    </w:p>
    <w:p w:rsidR="008700D7" w:rsidRPr="008700D7" w:rsidRDefault="008700D7" w:rsidP="001E1127">
      <w:pPr>
        <w:spacing w:line="276" w:lineRule="auto"/>
        <w:rPr>
          <w:rFonts w:ascii="ＭＳ Ｐ明朝" w:eastAsia="ＭＳ Ｐ明朝" w:hAnsi="ＭＳ Ｐ明朝"/>
          <w:lang w:eastAsia="ja-JP"/>
        </w:rPr>
      </w:pPr>
      <w:r w:rsidRPr="008700D7">
        <w:rPr>
          <w:rFonts w:ascii="ＭＳ Ｐ明朝" w:eastAsia="ＭＳ Ｐ明朝" w:hAnsi="ＭＳ Ｐ明朝" w:hint="eastAsia"/>
          <w:lang w:eastAsia="ja-JP"/>
        </w:rPr>
        <w:t>→そういったことが認められている。つまり、民法が、成年被後見人を</w:t>
      </w:r>
      <w:r w:rsidRPr="008700D7">
        <w:rPr>
          <w:rFonts w:ascii="ＭＳ Ｐ明朝" w:eastAsia="ＭＳ Ｐ明朝" w:hAnsi="ＭＳ Ｐ明朝" w:hint="eastAsia"/>
          <w:b/>
          <w:u w:val="single"/>
          <w:lang w:eastAsia="ja-JP"/>
        </w:rPr>
        <w:t>「事理を弁識する能力を欠く者」とは異なる能力を有する存在</w:t>
      </w:r>
      <w:r w:rsidRPr="008700D7">
        <w:rPr>
          <w:rFonts w:ascii="ＭＳ Ｐ明朝" w:eastAsia="ＭＳ Ｐ明朝" w:hAnsi="ＭＳ Ｐ明朝" w:hint="eastAsia"/>
          <w:lang w:eastAsia="ja-JP"/>
        </w:rPr>
        <w:t>であると位置付けていることは明らかである</w:t>
      </w:r>
    </w:p>
    <w:p w:rsidR="008700D7" w:rsidRPr="008700D7" w:rsidRDefault="008700D7" w:rsidP="001E1127">
      <w:pPr>
        <w:spacing w:line="276" w:lineRule="auto"/>
        <w:rPr>
          <w:rFonts w:ascii="ＭＳ Ｐ明朝" w:eastAsia="ＭＳ Ｐ明朝" w:hAnsi="ＭＳ Ｐ明朝"/>
          <w:u w:val="single"/>
          <w:lang w:eastAsia="ja-JP"/>
        </w:rPr>
      </w:pPr>
    </w:p>
    <w:p w:rsidR="008700D7" w:rsidRPr="008700D7" w:rsidRDefault="008700D7" w:rsidP="001E1127">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lang w:eastAsia="ja-JP"/>
        </w:rPr>
        <w:t>〇また、</w:t>
      </w:r>
      <w:r w:rsidRPr="008700D7">
        <w:rPr>
          <w:rFonts w:ascii="ＭＳ Ｐ明朝" w:eastAsia="ＭＳ Ｐ明朝" w:hAnsi="ＭＳ Ｐ明朝" w:hint="eastAsia"/>
          <w:szCs w:val="21"/>
          <w:lang w:eastAsia="ja-JP"/>
        </w:rPr>
        <w:t>成年後見制度は、自らの財産等を適切に管理処分する能力が乏しい者が不利益を被ることを防止し適正な利益を享受することができるように設けられた制度である。</w:t>
      </w:r>
    </w:p>
    <w:p w:rsidR="008700D7" w:rsidRPr="008700D7" w:rsidRDefault="008700D7" w:rsidP="001E1127">
      <w:pPr>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w:t>
      </w:r>
      <w:r w:rsidRPr="008700D7">
        <w:rPr>
          <w:rFonts w:ascii="ＭＳ Ｐ明朝" w:eastAsia="ＭＳ Ｐ明朝" w:hAnsi="ＭＳ Ｐ明朝" w:hint="eastAsia"/>
          <w:szCs w:val="21"/>
          <w:u w:val="single"/>
          <w:lang w:eastAsia="ja-JP"/>
        </w:rPr>
        <w:t>後見開始の審判の際に判断される能力</w:t>
      </w:r>
      <w:r w:rsidRPr="008700D7">
        <w:rPr>
          <w:rFonts w:ascii="ＭＳ Ｐ明朝" w:eastAsia="ＭＳ Ｐ明朝" w:hAnsi="ＭＳ Ｐ明朝" w:hint="eastAsia"/>
          <w:szCs w:val="21"/>
          <w:lang w:eastAsia="ja-JP"/>
        </w:rPr>
        <w:t>は、</w:t>
      </w:r>
      <w:r w:rsidRPr="008700D7">
        <w:rPr>
          <w:rFonts w:ascii="ＭＳ Ｐ明朝" w:eastAsia="ＭＳ Ｐ明朝" w:hAnsi="ＭＳ Ｐ明朝" w:hint="eastAsia"/>
          <w:szCs w:val="21"/>
          <w:u w:val="single"/>
          <w:lang w:eastAsia="ja-JP"/>
        </w:rPr>
        <w:t>「自己の財産を管理・処分する能力」の有無</w:t>
      </w:r>
      <w:r w:rsidRPr="008700D7">
        <w:rPr>
          <w:rFonts w:ascii="ＭＳ Ｐ明朝" w:eastAsia="ＭＳ Ｐ明朝" w:hAnsi="ＭＳ Ｐ明朝" w:hint="eastAsia"/>
          <w:szCs w:val="21"/>
          <w:lang w:eastAsia="ja-JP"/>
        </w:rPr>
        <w:t>であり、これは、選挙権を行使するに足る能力とは明らかに異なるものである。このように、成年被後見人とされた者が総じて選挙権を行使するに足る能力を欠くわけではないことは明らかであり、実際に、自己の財産等の適切な管理や処分はできなくとも、選挙権を行使するに足る能力を有する成年被後見人は少なからず存すると認められる。</w:t>
      </w:r>
    </w:p>
    <w:p w:rsidR="008700D7" w:rsidRPr="008700D7" w:rsidRDefault="008700D7" w:rsidP="001E1127">
      <w:pPr>
        <w:rPr>
          <w:rFonts w:ascii="ＭＳ Ｐ明朝" w:eastAsia="ＭＳ Ｐ明朝" w:hAnsi="ＭＳ Ｐ明朝"/>
          <w:szCs w:val="21"/>
          <w:lang w:eastAsia="ja-JP"/>
        </w:rPr>
      </w:pPr>
      <w:r w:rsidRPr="008700D7">
        <w:rPr>
          <w:rFonts w:ascii="ＭＳ Ｐ明朝" w:eastAsia="ＭＳ Ｐ明朝" w:hAnsi="ＭＳ Ｐ明朝" w:hint="eastAsia"/>
          <w:noProof/>
          <w:szCs w:val="21"/>
          <w:lang w:eastAsia="ja-JP"/>
        </w:rPr>
        <mc:AlternateContent>
          <mc:Choice Requires="wps">
            <w:drawing>
              <wp:anchor distT="0" distB="0" distL="114300" distR="114300" simplePos="0" relativeHeight="251661312" behindDoc="0" locked="0" layoutInCell="1" allowOverlap="1" wp14:anchorId="15B56EC1" wp14:editId="6C669ECE">
                <wp:simplePos x="0" y="0"/>
                <wp:positionH relativeFrom="column">
                  <wp:posOffset>2381250</wp:posOffset>
                </wp:positionH>
                <wp:positionV relativeFrom="paragraph">
                  <wp:posOffset>635</wp:posOffset>
                </wp:positionV>
                <wp:extent cx="590550" cy="590550"/>
                <wp:effectExtent l="28575" t="9525" r="28575" b="9525"/>
                <wp:wrapNone/>
                <wp:docPr id="1" name="下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0550" cy="5905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BF062" id="下矢印 1" o:spid="_x0000_s1026" type="#_x0000_t67" style="position:absolute;left:0;text-align:left;margin-left:187.5pt;margin-top:.05pt;width:46.5pt;height:4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LgVgIAAJsEAAAOAAAAZHJzL2Uyb0RvYy54bWysVM2O0zAQviPxDpbvbLoVgTZqulp1KSAt&#10;sNIC96ntNAb/YbtN9xkQz4DEE3DkgUC8BmMnW7JwQ+TgzGTGn7+Zz5PF2UErshc+SGtqenoyoUQY&#10;Zrk025q+eb1+MKMkRDAclDWipjci0LPl/XuLzlVialuruPAEQUyoOlfTNkZXFUVgrdAQTqwTBoON&#10;9Roiun5bcA8domtVTCeTR0VnPXfeMhECfr3og3SZ8ZtGsPiqaYKIRNUUucW8+rxu0losF1BtPbhW&#10;soEG/AMLDdLgoUeoC4hAdl7+BaUl8zbYJp4wqwvbNJKJXANWczr5o5rrFpzItWBzgju2Kfw/WPZy&#10;f+WJ5KgdJQY0SvT928efn7/8+PSVnKb2dC5UmHXtrnwqMLhLy94HYuyqBbMV597brhXAkVTOL+5s&#10;SE7ArWTTvbAc0WEXbe7UofGaNEq6Z2ljgsZukEOW5uYojThEwvBjOZ+UJQrIMDTYyK2AKsGkzc6H&#10;+FRYTZJRU247k6llZNhfhpjl4UORwN9hwY1WqPYeFCkn+Ay3YZQzHedMU1LKwWMHRLRuD87NsUry&#10;tVQqO367WSlPEL6m6/wMm8M4TRnS1XReTstM9U4sjCESw+P5d9K0jDhESuqazo5JUCVVnhier3gE&#10;qXobKSuDNdwq0yu8sfwGVfK2nxCcaDQEvMU3JR3OR03Dhx14QYl6blDrxw+n8xIHKjuz2Ry18ePA&#10;ZhQAw1qLQ4dQvbmK/QjunJfbFk/qL4Cx53g7GhlTjxO/ntXg4ATk1g/TmkZs7Oes3/+U5S8AAAD/&#10;/wMAUEsDBBQABgAIAAAAIQALIOu32wAAAAcBAAAPAAAAZHJzL2Rvd25yZXYueG1sTI/BTsMwEETv&#10;SPyDtUhcEHVKaZqGOBVCggtcKOXuxksSYa9D7KTJ37M9wXH0VjNvi93krBixD60nBctFAgKp8qal&#10;WsHh4/k2AxGiJqOtJ1QwY4BdeXlR6Nz4E73juI+14BIKuVbQxNjlUoaqQafDwndIzL5873Tk2NfS&#10;9PrE5c7KuyRJpdMt8UKjO3xqsPreD07BTxyleQs3QzK/Hl6y9aw/bUiVur6aHh9ARJzi3zGc9Vkd&#10;SnY6+oFMEFbBarPmX+IZCMb3acbxqGC7WoIsC/nfv/wFAAD//wMAUEsBAi0AFAAGAAgAAAAhALaD&#10;OJL+AAAA4QEAABMAAAAAAAAAAAAAAAAAAAAAAFtDb250ZW50X1R5cGVzXS54bWxQSwECLQAUAAYA&#10;CAAAACEAOP0h/9YAAACUAQAACwAAAAAAAAAAAAAAAAAvAQAAX3JlbHMvLnJlbHNQSwECLQAUAAYA&#10;CAAAACEA4EJC4FYCAACbBAAADgAAAAAAAAAAAAAAAAAuAgAAZHJzL2Uyb0RvYy54bWxQSwECLQAU&#10;AAYACAAAACEACyDrt9sAAAAHAQAADwAAAAAAAAAAAAAAAACwBAAAZHJzL2Rvd25yZXYueG1sUEsF&#10;BgAAAAAEAAQA8wAAALgFAAAAAA==&#10;">
                <v:textbox style="layout-flow:vertical-ideographic" inset="5.85pt,.7pt,5.85pt,.7pt"/>
              </v:shape>
            </w:pict>
          </mc:Fallback>
        </mc:AlternateContent>
      </w:r>
    </w:p>
    <w:p w:rsidR="008700D7" w:rsidRPr="008700D7" w:rsidRDefault="008700D7" w:rsidP="001E1127">
      <w:pPr>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 xml:space="preserve">　　　　　　　　　　　　　　　　　　　　　　　</w:t>
      </w:r>
    </w:p>
    <w:p w:rsidR="008700D7" w:rsidRPr="008700D7" w:rsidRDefault="008700D7" w:rsidP="001E1127">
      <w:pPr>
        <w:spacing w:line="276" w:lineRule="auto"/>
        <w:rPr>
          <w:rFonts w:ascii="ＭＳ Ｐ明朝" w:eastAsia="ＭＳ Ｐ明朝" w:hAnsi="ＭＳ Ｐ明朝"/>
          <w:szCs w:val="21"/>
          <w:lang w:eastAsia="ja-JP"/>
        </w:rPr>
      </w:pPr>
    </w:p>
    <w:p w:rsidR="008700D7" w:rsidRPr="008700D7" w:rsidRDefault="008700D7" w:rsidP="001E1127">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lang w:eastAsia="ja-JP"/>
        </w:rPr>
        <w:t>〇確かに、</w:t>
      </w:r>
      <w:r w:rsidRPr="008700D7">
        <w:rPr>
          <w:rFonts w:ascii="ＭＳ Ｐ明朝" w:eastAsia="ＭＳ Ｐ明朝" w:hAnsi="ＭＳ Ｐ明朝" w:hint="eastAsia"/>
          <w:szCs w:val="21"/>
          <w:lang w:eastAsia="ja-JP"/>
        </w:rPr>
        <w:t>選挙権を行使するに足る能力を有しない者に選挙権を付与すると、不公正、不適正な投票が行われることがあり得る。</w:t>
      </w:r>
      <w:r w:rsidRPr="008700D7">
        <w:rPr>
          <w:rFonts w:ascii="ＭＳ Ｐ明朝" w:eastAsia="ＭＳ Ｐ明朝" w:hAnsi="ＭＳ Ｐ明朝" w:hint="eastAsia"/>
          <w:szCs w:val="21"/>
          <w:u w:val="single"/>
          <w:lang w:eastAsia="ja-JP"/>
        </w:rPr>
        <w:t>しかし、それらが相当に高い頻度で行われ、国政選挙の結果に影響を生じさせかねないなど、選挙の公正が害されるおそれがあると認めるべき事実は見出し難く</w:t>
      </w:r>
      <w:r w:rsidRPr="008700D7">
        <w:rPr>
          <w:rFonts w:ascii="ＭＳ Ｐ明朝" w:eastAsia="ＭＳ Ｐ明朝" w:hAnsi="ＭＳ Ｐ明朝" w:hint="eastAsia"/>
          <w:szCs w:val="21"/>
          <w:lang w:eastAsia="ja-JP"/>
        </w:rPr>
        <w:t>、また、成年後見人が選任されている成年被後見人においても、上記のような不公正、不適正な投</w:t>
      </w:r>
      <w:r w:rsidRPr="008700D7">
        <w:rPr>
          <w:rFonts w:ascii="ＭＳ Ｐ明朝" w:eastAsia="ＭＳ Ｐ明朝" w:hAnsi="ＭＳ Ｐ明朝" w:hint="eastAsia"/>
          <w:szCs w:val="21"/>
          <w:lang w:eastAsia="ja-JP"/>
        </w:rPr>
        <w:lastRenderedPageBreak/>
        <w:t>票が相当な頻度で行われるであろうことを推認するに足る証拠もない。そうすると、</w:t>
      </w:r>
      <w:r w:rsidRPr="008700D7">
        <w:rPr>
          <w:rFonts w:ascii="ＭＳ Ｐ明朝" w:eastAsia="ＭＳ Ｐ明朝" w:hAnsi="ＭＳ Ｐ明朝" w:hint="eastAsia"/>
          <w:szCs w:val="21"/>
          <w:u w:val="single"/>
          <w:lang w:eastAsia="ja-JP"/>
        </w:rPr>
        <w:t>成年被後見人から選挙権を剥奪しなければ選挙の公正を確保しつつ選挙を行うことが事実上不能ないし著しく困難であるとは認めがたいと言わざるを得ない</w:t>
      </w:r>
      <w:r w:rsidRPr="008700D7">
        <w:rPr>
          <w:rFonts w:ascii="ＭＳ Ｐ明朝" w:eastAsia="ＭＳ Ｐ明朝" w:hAnsi="ＭＳ Ｐ明朝" w:hint="eastAsia"/>
          <w:szCs w:val="21"/>
          <w:lang w:eastAsia="ja-JP"/>
        </w:rPr>
        <w:t>。</w:t>
      </w:r>
    </w:p>
    <w:p w:rsidR="008700D7" w:rsidRPr="008700D7" w:rsidRDefault="008700D7" w:rsidP="000532AE">
      <w:pPr>
        <w:spacing w:line="276" w:lineRule="auto"/>
        <w:rPr>
          <w:rFonts w:ascii="ＭＳ Ｐ明朝" w:eastAsia="ＭＳ Ｐ明朝" w:hAnsi="ＭＳ Ｐ明朝"/>
          <w:szCs w:val="21"/>
          <w:lang w:eastAsia="ja-JP"/>
        </w:rPr>
      </w:pPr>
    </w:p>
    <w:p w:rsidR="008700D7" w:rsidRPr="008700D7" w:rsidRDefault="008700D7" w:rsidP="000532AE">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〇そして障害のある人も通常の生活をすることができるような社会を作るという</w:t>
      </w:r>
      <w:r w:rsidRPr="008700D7">
        <w:rPr>
          <w:rFonts w:ascii="ＭＳ Ｐ明朝" w:eastAsia="ＭＳ Ｐ明朝" w:hAnsi="ＭＳ Ｐ明朝" w:hint="eastAsia"/>
          <w:b/>
          <w:szCs w:val="21"/>
          <w:lang w:eastAsia="ja-JP"/>
        </w:rPr>
        <w:t>「ノーマライゼーションという新しい理念」</w:t>
      </w:r>
      <w:r w:rsidRPr="008700D7">
        <w:rPr>
          <w:rFonts w:ascii="ＭＳ Ｐ明朝" w:eastAsia="ＭＳ Ｐ明朝" w:hAnsi="ＭＳ Ｐ明朝" w:hint="eastAsia"/>
          <w:szCs w:val="21"/>
          <w:lang w:eastAsia="ja-JP"/>
        </w:rPr>
        <w:t>。これが世界に浸透し日本にもこの考えが流れてきたことで、成年被後見人から選挙権を奪うことは上記の国際的な潮流にも反すると考えられるようになった。</w:t>
      </w:r>
    </w:p>
    <w:p w:rsidR="008700D7" w:rsidRPr="008700D7" w:rsidRDefault="008700D7" w:rsidP="000532AE">
      <w:pPr>
        <w:spacing w:line="276" w:lineRule="auto"/>
        <w:rPr>
          <w:rFonts w:ascii="ＭＳ Ｐ明朝" w:eastAsia="ＭＳ Ｐ明朝" w:hAnsi="ＭＳ Ｐ明朝"/>
          <w:szCs w:val="21"/>
          <w:lang w:eastAsia="ja-JP"/>
        </w:rPr>
      </w:pPr>
      <w:r w:rsidRPr="008700D7">
        <w:rPr>
          <w:rFonts w:ascii="ＭＳ Ｐ明朝" w:eastAsia="ＭＳ Ｐ明朝" w:hAnsi="ＭＳ Ｐ明朝" w:hint="eastAsia"/>
          <w:szCs w:val="21"/>
          <w:lang w:eastAsia="ja-JP"/>
        </w:rPr>
        <w:t>→障害者や健常者にも自己決定権を認め、社会参加を促そうという機運の高まり。障害者や高齢者の権利を制限するのではなく、判断能力が不十分であっても現有能力を活用しようとする理念に基づいて、平成１１年の民法の一部改正によって成年後見制度が設けられたものである。</w:t>
      </w:r>
    </w:p>
    <w:p w:rsidR="00A81DF2" w:rsidRDefault="00A81DF2" w:rsidP="00CC19F9">
      <w:pPr>
        <w:rPr>
          <w:rFonts w:ascii="ＭＳ Ｐ明朝" w:eastAsia="ＭＳ Ｐ明朝" w:hAnsi="ＭＳ Ｐ明朝"/>
          <w:szCs w:val="21"/>
          <w:lang w:eastAsia="ja-JP"/>
        </w:rPr>
      </w:pPr>
    </w:p>
    <w:p w:rsidR="008700D7" w:rsidRDefault="008700D7" w:rsidP="00CC19F9">
      <w:pPr>
        <w:rPr>
          <w:rFonts w:ascii="ＭＳ Ｐ明朝" w:eastAsia="ＭＳ Ｐ明朝" w:hAnsi="ＭＳ Ｐ明朝" w:hint="eastAsia"/>
          <w:sz w:val="44"/>
          <w:szCs w:val="44"/>
          <w:lang w:eastAsia="ja-JP"/>
        </w:rPr>
      </w:pPr>
    </w:p>
    <w:p w:rsidR="008700D7" w:rsidRPr="008700D7" w:rsidRDefault="008700D7" w:rsidP="008700D7">
      <w:pPr>
        <w:rPr>
          <w:rFonts w:ascii="ＭＳ Ｐ明朝" w:eastAsia="ＭＳ Ｐ明朝" w:hAnsi="ＭＳ Ｐ明朝"/>
          <w:b/>
          <w:sz w:val="44"/>
          <w:szCs w:val="44"/>
          <w:lang w:eastAsia="ja-JP"/>
        </w:rPr>
      </w:pPr>
      <w:r w:rsidRPr="008700D7">
        <w:rPr>
          <w:rFonts w:ascii="ＭＳ Ｐ明朝" w:eastAsia="ＭＳ Ｐ明朝" w:hAnsi="ＭＳ Ｐ明朝" w:hint="eastAsia"/>
          <w:b/>
          <w:sz w:val="44"/>
          <w:szCs w:val="44"/>
          <w:lang w:eastAsia="ja-JP"/>
        </w:rPr>
        <w:t xml:space="preserve">　　</w:t>
      </w:r>
      <w:r>
        <w:rPr>
          <w:rFonts w:ascii="ＭＳ Ｐ明朝" w:eastAsia="ＭＳ Ｐ明朝" w:hAnsi="ＭＳ Ｐ明朝" w:hint="eastAsia"/>
          <w:b/>
          <w:sz w:val="44"/>
          <w:szCs w:val="44"/>
          <w:lang w:eastAsia="ja-JP"/>
        </w:rPr>
        <w:t xml:space="preserve">　　　　　　☆</w:t>
      </w:r>
      <w:r w:rsidRPr="008700D7">
        <w:rPr>
          <w:rFonts w:ascii="ＭＳ Ｐ明朝" w:eastAsia="ＭＳ Ｐ明朝" w:hAnsi="ＭＳ Ｐ明朝" w:hint="eastAsia"/>
          <w:b/>
          <w:sz w:val="44"/>
          <w:szCs w:val="44"/>
          <w:lang w:eastAsia="ja-JP"/>
        </w:rPr>
        <w:t>ディベート論題</w:t>
      </w:r>
      <w:r>
        <w:rPr>
          <w:rFonts w:ascii="ＭＳ Ｐ明朝" w:eastAsia="ＭＳ Ｐ明朝" w:hAnsi="ＭＳ Ｐ明朝" w:hint="eastAsia"/>
          <w:b/>
          <w:sz w:val="44"/>
          <w:szCs w:val="44"/>
          <w:lang w:eastAsia="ja-JP"/>
        </w:rPr>
        <w:t>☆</w:t>
      </w:r>
    </w:p>
    <w:p w:rsidR="008700D7" w:rsidRPr="008700D7" w:rsidRDefault="008700D7" w:rsidP="008700D7">
      <w:pPr>
        <w:rPr>
          <w:rFonts w:ascii="Century" w:eastAsia="ＭＳ 明朝" w:hAnsi="Century" w:hint="eastAsia"/>
          <w:szCs w:val="21"/>
          <w:lang w:eastAsia="ja-JP"/>
        </w:rPr>
      </w:pPr>
    </w:p>
    <w:p w:rsidR="008700D7" w:rsidRDefault="008700D7" w:rsidP="008700D7">
      <w:pPr>
        <w:rPr>
          <w:rFonts w:ascii="Century" w:eastAsia="ＭＳ 明朝" w:hAnsi="Century"/>
          <w:szCs w:val="21"/>
          <w:lang w:eastAsia="ja-JP"/>
        </w:rPr>
      </w:pPr>
      <w:r>
        <w:rPr>
          <w:rFonts w:ascii="Century" w:eastAsia="ＭＳ 明朝" w:hAnsi="Century" w:hint="eastAsia"/>
          <w:szCs w:val="21"/>
          <w:lang w:eastAsia="ja-JP"/>
        </w:rPr>
        <w:t>１．</w:t>
      </w:r>
      <w:r w:rsidRPr="00411296">
        <w:rPr>
          <w:rFonts w:ascii="Century" w:eastAsia="ＭＳ 明朝" w:hAnsi="Century" w:hint="eastAsia"/>
          <w:szCs w:val="21"/>
          <w:lang w:eastAsia="ja-JP"/>
        </w:rPr>
        <w:t>我が国において参政権および選挙権を引き下げることは妥当であるか。また引き下げるとするならば、何歳が妥当であるか。</w:t>
      </w:r>
    </w:p>
    <w:p w:rsidR="008700D7" w:rsidRDefault="008700D7" w:rsidP="008700D7">
      <w:pPr>
        <w:rPr>
          <w:rFonts w:eastAsia="ＭＳ 明朝"/>
          <w:lang w:eastAsia="ja-JP"/>
        </w:rPr>
      </w:pPr>
    </w:p>
    <w:p w:rsidR="008700D7" w:rsidRDefault="008700D7" w:rsidP="008700D7">
      <w:pPr>
        <w:rPr>
          <w:rFonts w:eastAsia="ＭＳ 明朝"/>
          <w:lang w:eastAsia="ja-JP"/>
        </w:rPr>
      </w:pPr>
      <w:r>
        <w:rPr>
          <w:rFonts w:eastAsia="ＭＳ 明朝" w:hint="eastAsia"/>
          <w:lang w:eastAsia="ja-JP"/>
        </w:rPr>
        <w:t>２．民法、少年法でも１８歳に引き下げるべきか。</w:t>
      </w:r>
    </w:p>
    <w:p w:rsidR="008700D7" w:rsidRDefault="008700D7" w:rsidP="008700D7">
      <w:pPr>
        <w:rPr>
          <w:rFonts w:eastAsia="ＭＳ 明朝"/>
          <w:lang w:eastAsia="ja-JP"/>
        </w:rPr>
      </w:pPr>
    </w:p>
    <w:p w:rsidR="008700D7" w:rsidRDefault="008700D7" w:rsidP="008700D7">
      <w:pPr>
        <w:rPr>
          <w:rFonts w:eastAsia="ＭＳ 明朝"/>
          <w:lang w:eastAsia="ja-JP"/>
        </w:rPr>
      </w:pPr>
      <w:r w:rsidRPr="008700D7">
        <w:rPr>
          <w:rFonts w:eastAsia="ＭＳ 明朝" w:hint="eastAsia"/>
          <w:lang w:eastAsia="ja-JP"/>
        </w:rPr>
        <w:t>３．</w:t>
      </w:r>
      <w:r>
        <w:rPr>
          <w:rFonts w:eastAsia="ＭＳ 明朝" w:hint="eastAsia"/>
          <w:lang w:eastAsia="ja-JP"/>
        </w:rPr>
        <w:t>上記判例を踏まえたうえで、</w:t>
      </w:r>
      <w:r w:rsidRPr="008700D7">
        <w:rPr>
          <w:rFonts w:eastAsia="ＭＳ 明朝" w:hint="eastAsia"/>
          <w:lang w:eastAsia="ja-JP"/>
        </w:rPr>
        <w:t>公職選挙法１１条１項１号</w:t>
      </w:r>
      <w:r>
        <w:rPr>
          <w:rFonts w:eastAsia="ＭＳ 明朝" w:hint="eastAsia"/>
          <w:lang w:eastAsia="ja-JP"/>
        </w:rPr>
        <w:t>が違憲であるか合憲であるか</w:t>
      </w:r>
    </w:p>
    <w:p w:rsidR="008700D7" w:rsidRDefault="008700D7" w:rsidP="008700D7">
      <w:pPr>
        <w:rPr>
          <w:rFonts w:eastAsia="ＭＳ 明朝"/>
          <w:lang w:eastAsia="ja-JP"/>
        </w:rPr>
      </w:pPr>
    </w:p>
    <w:p w:rsidR="008700D7" w:rsidRPr="008700D7" w:rsidRDefault="008700D7" w:rsidP="008700D7">
      <w:pPr>
        <w:rPr>
          <w:rFonts w:ascii="ＭＳ 明朝" w:eastAsia="ＭＳ 明朝" w:hAnsi="ＭＳ 明朝" w:hint="eastAsia"/>
          <w:lang w:eastAsia="ja-JP"/>
        </w:rPr>
      </w:pPr>
      <w:r w:rsidRPr="008700D7">
        <w:rPr>
          <w:rFonts w:ascii="ＭＳ 明朝" w:eastAsia="ＭＳ 明朝" w:hAnsi="ＭＳ 明朝" w:hint="eastAsia"/>
          <w:lang w:eastAsia="ja-JP"/>
        </w:rPr>
        <w:t>参考文献</w:t>
      </w:r>
    </w:p>
    <w:p w:rsidR="008700D7" w:rsidRPr="008700D7" w:rsidRDefault="008700D7" w:rsidP="008700D7">
      <w:pPr>
        <w:rPr>
          <w:rFonts w:ascii="ＭＳ 明朝" w:eastAsia="ＭＳ 明朝" w:hAnsi="ＭＳ 明朝"/>
          <w:lang w:eastAsia="ja-JP"/>
        </w:rPr>
      </w:pPr>
      <w:r w:rsidRPr="008700D7">
        <w:rPr>
          <w:rFonts w:ascii="ＭＳ 明朝" w:eastAsia="ＭＳ 明朝" w:hAnsi="ＭＳ 明朝" w:hint="eastAsia"/>
          <w:lang w:eastAsia="ja-JP"/>
        </w:rPr>
        <w:t>・総務省「国民投票制度」</w:t>
      </w:r>
    </w:p>
    <w:p w:rsidR="008700D7" w:rsidRPr="008700D7" w:rsidRDefault="008700D7" w:rsidP="008700D7">
      <w:pPr>
        <w:rPr>
          <w:rFonts w:ascii="ＭＳ 明朝" w:eastAsia="ＭＳ 明朝" w:hAnsi="ＭＳ 明朝"/>
          <w:lang w:eastAsia="ja-JP"/>
        </w:rPr>
      </w:pPr>
      <w:r w:rsidRPr="008700D7">
        <w:rPr>
          <w:rFonts w:ascii="ＭＳ 明朝" w:eastAsia="ＭＳ 明朝" w:hAnsi="ＭＳ 明朝"/>
          <w:lang w:eastAsia="ja-JP"/>
        </w:rPr>
        <w:t>http:/www.soumu.go.jp/senkyo/kokumin_touhyou/</w:t>
      </w:r>
    </w:p>
    <w:p w:rsidR="008700D7" w:rsidRPr="008700D7" w:rsidRDefault="008700D7" w:rsidP="008700D7">
      <w:pPr>
        <w:rPr>
          <w:rFonts w:ascii="ＭＳ 明朝" w:eastAsia="ＭＳ 明朝" w:hAnsi="ＭＳ 明朝"/>
          <w:lang w:eastAsia="ja-JP"/>
        </w:rPr>
      </w:pPr>
      <w:r w:rsidRPr="008700D7">
        <w:rPr>
          <w:rFonts w:ascii="ＭＳ 明朝" w:eastAsia="ＭＳ 明朝" w:hAnsi="ＭＳ 明朝" w:hint="eastAsia"/>
          <w:lang w:eastAsia="ja-JP"/>
        </w:rPr>
        <w:t>・「日本国憲法の改正手続に関する法律　抄」</w:t>
      </w:r>
    </w:p>
    <w:p w:rsidR="008700D7" w:rsidRPr="008700D7" w:rsidRDefault="008700D7" w:rsidP="008700D7">
      <w:pPr>
        <w:rPr>
          <w:rFonts w:ascii="ＭＳ 明朝" w:eastAsia="ＭＳ 明朝" w:hAnsi="ＭＳ 明朝"/>
          <w:lang w:eastAsia="ja-JP"/>
        </w:rPr>
      </w:pPr>
      <w:r w:rsidRPr="008700D7">
        <w:rPr>
          <w:rFonts w:ascii="ＭＳ 明朝" w:eastAsia="ＭＳ 明朝" w:hAnsi="ＭＳ 明朝"/>
          <w:lang w:eastAsia="ja-JP"/>
        </w:rPr>
        <w:t>http://law.e-gov.go.jp/htmldata/H19/H19HO051.html</w:t>
      </w:r>
    </w:p>
    <w:p w:rsidR="008700D7" w:rsidRPr="008700D7" w:rsidRDefault="008700D7" w:rsidP="008700D7">
      <w:pPr>
        <w:rPr>
          <w:rFonts w:ascii="ＭＳ 明朝" w:eastAsia="ＭＳ 明朝" w:hAnsi="ＭＳ 明朝" w:hint="eastAsia"/>
          <w:lang w:eastAsia="ja-JP"/>
        </w:rPr>
      </w:pPr>
      <w:r w:rsidRPr="008700D7">
        <w:rPr>
          <w:rFonts w:ascii="ＭＳ 明朝" w:eastAsia="ＭＳ 明朝" w:hAnsi="ＭＳ 明朝" w:hint="eastAsia"/>
          <w:lang w:eastAsia="ja-JP"/>
        </w:rPr>
        <w:t>・『主要国の各種法定年齢：選挙権年齢・成人年齢引き下げの経緯の中心に』　佐藤令、２００８</w:t>
      </w:r>
    </w:p>
    <w:p w:rsidR="008700D7" w:rsidRPr="008700D7" w:rsidRDefault="008700D7" w:rsidP="008700D7">
      <w:pPr>
        <w:rPr>
          <w:rFonts w:ascii="ＭＳ 明朝" w:eastAsia="ＭＳ 明朝" w:hAnsi="ＭＳ 明朝" w:hint="eastAsia"/>
          <w:lang w:eastAsia="ja-JP"/>
        </w:rPr>
      </w:pPr>
      <w:r w:rsidRPr="008700D7">
        <w:rPr>
          <w:rFonts w:ascii="ＭＳ 明朝" w:eastAsia="ＭＳ 明朝" w:hAnsi="ＭＳ 明朝" w:hint="eastAsia"/>
          <w:lang w:eastAsia="ja-JP"/>
        </w:rPr>
        <w:t>・憲法調査会事務局　宮下茂　「選挙権年齢及び民法の成年年齢等の引き下げ問題」</w:t>
      </w:r>
    </w:p>
    <w:p w:rsidR="008700D7" w:rsidRPr="008700D7" w:rsidRDefault="008700D7" w:rsidP="008700D7">
      <w:pPr>
        <w:rPr>
          <w:rFonts w:ascii="ＭＳ 明朝" w:eastAsia="ＭＳ 明朝" w:hAnsi="ＭＳ 明朝" w:hint="eastAsia"/>
          <w:lang w:eastAsia="ja-JP"/>
        </w:rPr>
      </w:pPr>
      <w:r w:rsidRPr="008700D7">
        <w:rPr>
          <w:rFonts w:ascii="ＭＳ 明朝" w:eastAsia="ＭＳ 明朝" w:hAnsi="ＭＳ 明朝" w:hint="eastAsia"/>
          <w:lang w:eastAsia="ja-JP"/>
        </w:rPr>
        <w:t>・民主党政策調査会「成年年齢引き下げに関する論点整理」</w:t>
      </w:r>
    </w:p>
    <w:p w:rsidR="008700D7" w:rsidRPr="008700D7" w:rsidRDefault="008700D7" w:rsidP="008700D7">
      <w:pPr>
        <w:rPr>
          <w:rFonts w:ascii="ＭＳ 明朝" w:eastAsia="ＭＳ 明朝" w:hAnsi="ＭＳ 明朝"/>
          <w:lang w:eastAsia="ja-JP"/>
        </w:rPr>
      </w:pPr>
      <w:r w:rsidRPr="008700D7">
        <w:rPr>
          <w:rFonts w:ascii="ＭＳ 明朝" w:eastAsia="ＭＳ 明朝" w:hAnsi="ＭＳ 明朝" w:hint="eastAsia"/>
          <w:lang w:eastAsia="ja-JP"/>
        </w:rPr>
        <w:t>・１８歳からはじめる憲法　著　水島朝穂　法律文化社</w:t>
      </w:r>
    </w:p>
    <w:p w:rsidR="008700D7" w:rsidRPr="008700D7" w:rsidRDefault="008700D7" w:rsidP="008700D7">
      <w:pPr>
        <w:rPr>
          <w:rFonts w:ascii="ＭＳ 明朝" w:eastAsia="ＭＳ 明朝" w:hAnsi="ＭＳ 明朝"/>
          <w:lang w:eastAsia="ja-JP"/>
        </w:rPr>
      </w:pPr>
      <w:r w:rsidRPr="008700D7">
        <w:rPr>
          <w:rFonts w:ascii="ＭＳ 明朝" w:eastAsia="ＭＳ 明朝" w:hAnsi="ＭＳ 明朝" w:hint="eastAsia"/>
          <w:lang w:eastAsia="ja-JP"/>
        </w:rPr>
        <w:t>・選挙権年齢及び民法の成年年齢等の引下げ問題～国民投票の投票権年齢を 18 歳以上とすることに伴う引下げ～　宮下茂　日本国憲法に関する調査特別委員会及び憲法調査会事務局</w:t>
      </w:r>
      <w:r w:rsidRPr="008700D7">
        <w:rPr>
          <w:rFonts w:ascii="ＭＳ 明朝" w:eastAsia="ＭＳ 明朝" w:hAnsi="ＭＳ 明朝"/>
          <w:lang w:eastAsia="ja-JP"/>
        </w:rPr>
        <w:t>http://www.sangiin.go.jp/japanese/annai/chousa/rippou_chousa/backnumber/2009pdf/20090701060.pdf</w:t>
      </w:r>
    </w:p>
    <w:p w:rsidR="008700D7" w:rsidRPr="008700D7" w:rsidRDefault="008700D7" w:rsidP="008700D7">
      <w:pPr>
        <w:rPr>
          <w:rFonts w:ascii="ＭＳ 明朝" w:eastAsia="ＭＳ 明朝" w:hAnsi="ＭＳ 明朝"/>
          <w:lang w:eastAsia="ja-JP"/>
        </w:rPr>
      </w:pPr>
      <w:r w:rsidRPr="008700D7">
        <w:rPr>
          <w:rFonts w:ascii="ＭＳ 明朝" w:eastAsia="ＭＳ 明朝" w:hAnsi="ＭＳ 明朝" w:hint="eastAsia"/>
          <w:lang w:eastAsia="ja-JP"/>
        </w:rPr>
        <w:t>・少年事件の実名報道と憲法　柴田 憲司</w:t>
      </w:r>
      <w:r w:rsidRPr="008700D7">
        <w:rPr>
          <w:rFonts w:ascii="ＭＳ 明朝" w:eastAsia="ＭＳ 明朝" w:hAnsi="ＭＳ 明朝"/>
          <w:lang w:eastAsia="ja-JP"/>
        </w:rPr>
        <w:t>http://www.yomiuri.co.jp/adv/chuo/opinion/20150511.html</w:t>
      </w:r>
    </w:p>
    <w:p w:rsidR="008700D7" w:rsidRPr="008700D7" w:rsidRDefault="008700D7" w:rsidP="008700D7">
      <w:pPr>
        <w:rPr>
          <w:rFonts w:ascii="ＭＳ 明朝" w:eastAsia="ＭＳ 明朝" w:hAnsi="ＭＳ 明朝"/>
          <w:lang w:eastAsia="ja-JP"/>
        </w:rPr>
      </w:pPr>
      <w:r w:rsidRPr="008700D7">
        <w:rPr>
          <w:rFonts w:ascii="ＭＳ 明朝" w:eastAsia="ＭＳ 明朝" w:hAnsi="ＭＳ 明朝" w:hint="eastAsia"/>
          <w:lang w:eastAsia="ja-JP"/>
        </w:rPr>
        <w:lastRenderedPageBreak/>
        <w:t>・国民投票住民投票情報室</w:t>
      </w:r>
    </w:p>
    <w:p w:rsidR="008700D7" w:rsidRPr="008700D7" w:rsidRDefault="008700D7" w:rsidP="008700D7">
      <w:pPr>
        <w:rPr>
          <w:rFonts w:ascii="ＭＳ 明朝" w:eastAsia="ＭＳ 明朝" w:hAnsi="ＭＳ 明朝"/>
          <w:lang w:eastAsia="ja-JP"/>
        </w:rPr>
      </w:pPr>
      <w:r w:rsidRPr="008700D7">
        <w:rPr>
          <w:rFonts w:ascii="ＭＳ 明朝" w:eastAsia="ＭＳ 明朝" w:hAnsi="ＭＳ 明朝"/>
          <w:lang w:eastAsia="ja-JP"/>
        </w:rPr>
        <w:t>http://www.ref-info.net/yomimono/18sai02.html</w:t>
      </w:r>
    </w:p>
    <w:p w:rsidR="008700D7" w:rsidRPr="008700D7" w:rsidRDefault="008700D7" w:rsidP="008700D7">
      <w:pPr>
        <w:rPr>
          <w:rFonts w:ascii="ＭＳ 明朝" w:eastAsia="ＭＳ 明朝" w:hAnsi="ＭＳ 明朝" w:hint="eastAsia"/>
          <w:lang w:eastAsia="ja-JP"/>
        </w:rPr>
      </w:pPr>
      <w:r w:rsidRPr="008700D7">
        <w:rPr>
          <w:rFonts w:ascii="ＭＳ 明朝" w:eastAsia="ＭＳ 明朝" w:hAnsi="ＭＳ 明朝" w:hint="eastAsia"/>
          <w:lang w:eastAsia="ja-JP"/>
        </w:rPr>
        <w:t>・朝日新聞</w:t>
      </w:r>
    </w:p>
    <w:p w:rsidR="008700D7" w:rsidRPr="008700D7" w:rsidRDefault="008700D7" w:rsidP="008700D7">
      <w:pPr>
        <w:rPr>
          <w:rFonts w:ascii="ＭＳ 明朝" w:eastAsia="ＭＳ 明朝" w:hAnsi="ＭＳ 明朝"/>
          <w:lang w:eastAsia="ja-JP"/>
        </w:rPr>
      </w:pPr>
      <w:r w:rsidRPr="008700D7">
        <w:rPr>
          <w:rFonts w:ascii="ＭＳ 明朝" w:eastAsia="ＭＳ 明朝" w:hAnsi="ＭＳ 明朝" w:hint="eastAsia"/>
          <w:lang w:eastAsia="ja-JP"/>
        </w:rPr>
        <w:t>・民法成年年齢引き下げについての最終報告書（第二次案）法制審議会</w:t>
      </w:r>
      <w:r w:rsidRPr="008700D7">
        <w:rPr>
          <w:rFonts w:ascii="ＭＳ 明朝" w:eastAsia="ＭＳ 明朝" w:hAnsi="ＭＳ 明朝"/>
          <w:lang w:eastAsia="ja-JP"/>
        </w:rPr>
        <w:t>http://www.moj.go.jp/content/000069850.pdf</w:t>
      </w:r>
    </w:p>
    <w:p w:rsidR="008700D7" w:rsidRPr="008700D7" w:rsidRDefault="008700D7" w:rsidP="008700D7">
      <w:pPr>
        <w:rPr>
          <w:rFonts w:ascii="ＭＳ 明朝" w:eastAsia="ＭＳ 明朝" w:hAnsi="ＭＳ 明朝" w:hint="eastAsia"/>
          <w:lang w:eastAsia="ja-JP"/>
        </w:rPr>
      </w:pPr>
      <w:r w:rsidRPr="008700D7">
        <w:rPr>
          <w:rFonts w:ascii="ＭＳ 明朝" w:eastAsia="ＭＳ 明朝" w:hAnsi="ＭＳ 明朝" w:hint="eastAsia"/>
          <w:lang w:eastAsia="ja-JP"/>
        </w:rPr>
        <w:t>・少年法の「成人」年齢引下げに関する意見書　日本弁護士会</w:t>
      </w:r>
      <w:r w:rsidRPr="008700D7">
        <w:rPr>
          <w:rFonts w:ascii="ＭＳ 明朝" w:eastAsia="ＭＳ 明朝" w:hAnsi="ＭＳ 明朝"/>
          <w:lang w:eastAsia="ja-JP"/>
        </w:rPr>
        <w:t>http://www.nichibenren.or.jp/library/ja/opinion/report/data/2015/opinion_150220_2.pdf</w:t>
      </w:r>
      <w:bookmarkStart w:id="0" w:name="_GoBack"/>
      <w:bookmarkEnd w:id="0"/>
    </w:p>
    <w:p w:rsidR="008700D7" w:rsidRPr="008700D7" w:rsidRDefault="008700D7" w:rsidP="008700D7">
      <w:pPr>
        <w:rPr>
          <w:rFonts w:ascii="ＭＳ 明朝" w:eastAsia="ＭＳ 明朝" w:hAnsi="ＭＳ 明朝"/>
          <w:lang w:eastAsia="ja-JP"/>
        </w:rPr>
      </w:pPr>
      <w:r w:rsidRPr="008700D7">
        <w:rPr>
          <w:rFonts w:ascii="ＭＳ 明朝" w:eastAsia="ＭＳ 明朝" w:hAnsi="ＭＳ 明朝" w:hint="eastAsia"/>
          <w:lang w:eastAsia="ja-JP"/>
        </w:rPr>
        <w:t>・総務省「成年被後見人の方々の選挙権について」</w:t>
      </w:r>
      <w:r w:rsidRPr="008700D7">
        <w:rPr>
          <w:rFonts w:ascii="ＭＳ 明朝" w:eastAsia="ＭＳ 明朝" w:hAnsi="ＭＳ 明朝"/>
          <w:lang w:eastAsia="ja-JP"/>
        </w:rPr>
        <w:t>http://www.soumu.go.jp/senkyo/senkyo_s/news/touhyou/seinen/</w:t>
      </w:r>
    </w:p>
    <w:p w:rsidR="008700D7" w:rsidRPr="008700D7" w:rsidRDefault="008700D7" w:rsidP="008700D7">
      <w:pPr>
        <w:rPr>
          <w:rFonts w:ascii="ＭＳ 明朝" w:eastAsia="ＭＳ 明朝" w:hAnsi="ＭＳ 明朝" w:hint="eastAsia"/>
          <w:lang w:eastAsia="ja-JP"/>
        </w:rPr>
      </w:pPr>
      <w:r w:rsidRPr="008700D7">
        <w:rPr>
          <w:rFonts w:ascii="ＭＳ 明朝" w:eastAsia="ＭＳ 明朝" w:hAnsi="ＭＳ 明朝" w:hint="eastAsia"/>
          <w:lang w:eastAsia="ja-JP"/>
        </w:rPr>
        <w:t>・130314選挙権確認請求判決要旨</w:t>
      </w:r>
      <w:r w:rsidRPr="008700D7">
        <w:rPr>
          <w:rFonts w:ascii="ＭＳ 明朝" w:eastAsia="ＭＳ 明朝" w:hAnsi="ＭＳ 明朝"/>
          <w:lang w:eastAsia="ja-JP"/>
        </w:rPr>
        <w:t xml:space="preserve"> (http://zenjisyakyo.com/data/130314hanketu.pdf#search='%E6%88%90%E5%B9%B4%E8%A2%AB%E5%BE%8C%E8%A6%8B%E4%BA%BA+%E9%81%B8%E6%8C%99%E6%A8%A9+%E5%88%A4%E4%BE%8B')</w:t>
      </w:r>
    </w:p>
    <w:p w:rsidR="008700D7" w:rsidRPr="008700D7" w:rsidRDefault="008700D7" w:rsidP="008700D7">
      <w:pPr>
        <w:rPr>
          <w:rFonts w:ascii="ＭＳ 明朝" w:eastAsia="ＭＳ 明朝" w:hAnsi="ＭＳ 明朝" w:hint="eastAsia"/>
          <w:lang w:eastAsia="ja-JP"/>
        </w:rPr>
      </w:pPr>
    </w:p>
    <w:sectPr w:rsidR="008700D7" w:rsidRPr="008700D7">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700" w:rsidRDefault="00B43700" w:rsidP="005A4D05">
      <w:r>
        <w:separator/>
      </w:r>
    </w:p>
  </w:endnote>
  <w:endnote w:type="continuationSeparator" w:id="0">
    <w:p w:rsidR="00B43700" w:rsidRDefault="00B43700" w:rsidP="005A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700" w:rsidRDefault="00B43700" w:rsidP="005A4D05">
      <w:r>
        <w:separator/>
      </w:r>
    </w:p>
  </w:footnote>
  <w:footnote w:type="continuationSeparator" w:id="0">
    <w:p w:rsidR="00B43700" w:rsidRDefault="00B43700" w:rsidP="005A4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833CF"/>
    <w:multiLevelType w:val="hybridMultilevel"/>
    <w:tmpl w:val="B24CAC9A"/>
    <w:lvl w:ilvl="0" w:tplc="71DC6986">
      <w:start w:val="1"/>
      <w:numFmt w:val="decimalFullWidth"/>
      <w:lvlText w:val="%1．"/>
      <w:lvlJc w:val="left"/>
      <w:pPr>
        <w:ind w:left="3109" w:hanging="900"/>
      </w:pPr>
      <w:rPr>
        <w:rFonts w:hint="default"/>
      </w:rPr>
    </w:lvl>
    <w:lvl w:ilvl="1" w:tplc="04090017" w:tentative="1">
      <w:start w:val="1"/>
      <w:numFmt w:val="aiueoFullWidth"/>
      <w:lvlText w:val="(%2)"/>
      <w:lvlJc w:val="left"/>
      <w:pPr>
        <w:ind w:left="3049" w:hanging="420"/>
      </w:pPr>
    </w:lvl>
    <w:lvl w:ilvl="2" w:tplc="04090011" w:tentative="1">
      <w:start w:val="1"/>
      <w:numFmt w:val="decimalEnclosedCircle"/>
      <w:lvlText w:val="%3"/>
      <w:lvlJc w:val="left"/>
      <w:pPr>
        <w:ind w:left="3469" w:hanging="420"/>
      </w:pPr>
    </w:lvl>
    <w:lvl w:ilvl="3" w:tplc="0409000F" w:tentative="1">
      <w:start w:val="1"/>
      <w:numFmt w:val="decimal"/>
      <w:lvlText w:val="%4."/>
      <w:lvlJc w:val="left"/>
      <w:pPr>
        <w:ind w:left="3889" w:hanging="420"/>
      </w:pPr>
    </w:lvl>
    <w:lvl w:ilvl="4" w:tplc="04090017" w:tentative="1">
      <w:start w:val="1"/>
      <w:numFmt w:val="aiueoFullWidth"/>
      <w:lvlText w:val="(%5)"/>
      <w:lvlJc w:val="left"/>
      <w:pPr>
        <w:ind w:left="4309" w:hanging="420"/>
      </w:pPr>
    </w:lvl>
    <w:lvl w:ilvl="5" w:tplc="04090011" w:tentative="1">
      <w:start w:val="1"/>
      <w:numFmt w:val="decimalEnclosedCircle"/>
      <w:lvlText w:val="%6"/>
      <w:lvlJc w:val="left"/>
      <w:pPr>
        <w:ind w:left="4729" w:hanging="420"/>
      </w:pPr>
    </w:lvl>
    <w:lvl w:ilvl="6" w:tplc="0409000F" w:tentative="1">
      <w:start w:val="1"/>
      <w:numFmt w:val="decimal"/>
      <w:lvlText w:val="%7."/>
      <w:lvlJc w:val="left"/>
      <w:pPr>
        <w:ind w:left="5149" w:hanging="420"/>
      </w:pPr>
    </w:lvl>
    <w:lvl w:ilvl="7" w:tplc="04090017" w:tentative="1">
      <w:start w:val="1"/>
      <w:numFmt w:val="aiueoFullWidth"/>
      <w:lvlText w:val="(%8)"/>
      <w:lvlJc w:val="left"/>
      <w:pPr>
        <w:ind w:left="5569" w:hanging="420"/>
      </w:pPr>
    </w:lvl>
    <w:lvl w:ilvl="8" w:tplc="04090011" w:tentative="1">
      <w:start w:val="1"/>
      <w:numFmt w:val="decimalEnclosedCircle"/>
      <w:lvlText w:val="%9"/>
      <w:lvlJc w:val="left"/>
      <w:pPr>
        <w:ind w:left="59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11"/>
    <w:rsid w:val="000651FF"/>
    <w:rsid w:val="00094796"/>
    <w:rsid w:val="000C3C35"/>
    <w:rsid w:val="00102797"/>
    <w:rsid w:val="00137F5C"/>
    <w:rsid w:val="0022212F"/>
    <w:rsid w:val="002345E4"/>
    <w:rsid w:val="0028307D"/>
    <w:rsid w:val="002A204D"/>
    <w:rsid w:val="002C2C27"/>
    <w:rsid w:val="00343284"/>
    <w:rsid w:val="003577A9"/>
    <w:rsid w:val="00377D1C"/>
    <w:rsid w:val="00400B18"/>
    <w:rsid w:val="00411296"/>
    <w:rsid w:val="004114E9"/>
    <w:rsid w:val="00477E30"/>
    <w:rsid w:val="0049711E"/>
    <w:rsid w:val="00527FA7"/>
    <w:rsid w:val="00567EBC"/>
    <w:rsid w:val="00592C49"/>
    <w:rsid w:val="005A4D05"/>
    <w:rsid w:val="005C3E06"/>
    <w:rsid w:val="005D4510"/>
    <w:rsid w:val="005D5C90"/>
    <w:rsid w:val="006F2982"/>
    <w:rsid w:val="00771EA2"/>
    <w:rsid w:val="00787705"/>
    <w:rsid w:val="008700D7"/>
    <w:rsid w:val="0088412F"/>
    <w:rsid w:val="0089234B"/>
    <w:rsid w:val="00937923"/>
    <w:rsid w:val="00986AB3"/>
    <w:rsid w:val="009E3538"/>
    <w:rsid w:val="009E7B57"/>
    <w:rsid w:val="00A64D32"/>
    <w:rsid w:val="00A81DF2"/>
    <w:rsid w:val="00B43700"/>
    <w:rsid w:val="00C907AD"/>
    <w:rsid w:val="00CC19F9"/>
    <w:rsid w:val="00CE2811"/>
    <w:rsid w:val="00D025AB"/>
    <w:rsid w:val="00D0522C"/>
    <w:rsid w:val="00E30851"/>
    <w:rsid w:val="00E86178"/>
    <w:rsid w:val="00EA07D8"/>
    <w:rsid w:val="00F0441F"/>
    <w:rsid w:val="00F8135C"/>
    <w:rsid w:val="00F97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75B1AB7-0E40-4BA8-B27B-DB9820F6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1DF2"/>
    <w:rPr>
      <w:color w:val="0000FF" w:themeColor="hyperlink"/>
      <w:u w:val="single"/>
    </w:rPr>
  </w:style>
  <w:style w:type="table" w:styleId="a4">
    <w:name w:val="Table Grid"/>
    <w:basedOn w:val="a1"/>
    <w:uiPriority w:val="59"/>
    <w:rsid w:val="00F81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F8135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5">
    <w:name w:val="header"/>
    <w:basedOn w:val="a"/>
    <w:link w:val="a6"/>
    <w:uiPriority w:val="99"/>
    <w:unhideWhenUsed/>
    <w:rsid w:val="005A4D05"/>
    <w:pPr>
      <w:pBdr>
        <w:bottom w:val="single" w:sz="6" w:space="1" w:color="auto"/>
      </w:pBdr>
      <w:tabs>
        <w:tab w:val="center" w:pos="4252"/>
        <w:tab w:val="right" w:pos="8504"/>
      </w:tabs>
      <w:snapToGrid w:val="0"/>
      <w:jc w:val="center"/>
    </w:pPr>
    <w:rPr>
      <w:sz w:val="18"/>
      <w:szCs w:val="18"/>
    </w:rPr>
  </w:style>
  <w:style w:type="character" w:customStyle="1" w:styleId="a6">
    <w:name w:val="ヘッダー (文字)"/>
    <w:basedOn w:val="a0"/>
    <w:link w:val="a5"/>
    <w:uiPriority w:val="99"/>
    <w:rsid w:val="005A4D05"/>
    <w:rPr>
      <w:sz w:val="18"/>
      <w:szCs w:val="18"/>
    </w:rPr>
  </w:style>
  <w:style w:type="paragraph" w:styleId="a7">
    <w:name w:val="footer"/>
    <w:basedOn w:val="a"/>
    <w:link w:val="a8"/>
    <w:uiPriority w:val="99"/>
    <w:unhideWhenUsed/>
    <w:rsid w:val="005A4D05"/>
    <w:pPr>
      <w:tabs>
        <w:tab w:val="center" w:pos="4252"/>
        <w:tab w:val="right" w:pos="8504"/>
      </w:tabs>
      <w:snapToGrid w:val="0"/>
      <w:jc w:val="left"/>
    </w:pPr>
    <w:rPr>
      <w:sz w:val="18"/>
      <w:szCs w:val="18"/>
    </w:rPr>
  </w:style>
  <w:style w:type="character" w:customStyle="1" w:styleId="a8">
    <w:name w:val="フッター (文字)"/>
    <w:basedOn w:val="a0"/>
    <w:link w:val="a7"/>
    <w:uiPriority w:val="99"/>
    <w:rsid w:val="005A4D05"/>
    <w:rPr>
      <w:sz w:val="18"/>
      <w:szCs w:val="18"/>
    </w:rPr>
  </w:style>
  <w:style w:type="paragraph" w:styleId="a9">
    <w:name w:val="List Paragraph"/>
    <w:basedOn w:val="a"/>
    <w:uiPriority w:val="34"/>
    <w:qFormat/>
    <w:rsid w:val="00137F5C"/>
    <w:pPr>
      <w:widowControl/>
      <w:spacing w:after="160" w:line="259" w:lineRule="auto"/>
      <w:ind w:leftChars="400" w:left="840"/>
      <w:jc w:val="left"/>
    </w:pPr>
    <w:rPr>
      <w:kern w:val="0"/>
      <w:sz w:val="22"/>
      <w:lang w:eastAsia="en-US"/>
    </w:rPr>
  </w:style>
  <w:style w:type="character" w:styleId="HTML">
    <w:name w:val="HTML Cite"/>
    <w:basedOn w:val="a0"/>
    <w:uiPriority w:val="99"/>
    <w:semiHidden/>
    <w:unhideWhenUsed/>
    <w:rsid w:val="00137F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02981">
      <w:bodyDiv w:val="1"/>
      <w:marLeft w:val="0"/>
      <w:marRight w:val="0"/>
      <w:marTop w:val="0"/>
      <w:marBottom w:val="0"/>
      <w:divBdr>
        <w:top w:val="none" w:sz="0" w:space="0" w:color="auto"/>
        <w:left w:val="none" w:sz="0" w:space="0" w:color="auto"/>
        <w:bottom w:val="none" w:sz="0" w:space="0" w:color="auto"/>
        <w:right w:val="none" w:sz="0" w:space="0" w:color="auto"/>
      </w:divBdr>
      <w:divsChild>
        <w:div w:id="57020719">
          <w:marLeft w:val="240"/>
          <w:marRight w:val="0"/>
          <w:marTop w:val="0"/>
          <w:marBottom w:val="0"/>
          <w:divBdr>
            <w:top w:val="none" w:sz="0" w:space="0" w:color="auto"/>
            <w:left w:val="none" w:sz="0" w:space="0" w:color="auto"/>
            <w:bottom w:val="none" w:sz="0" w:space="0" w:color="auto"/>
            <w:right w:val="none" w:sz="0" w:space="0" w:color="auto"/>
          </w:divBdr>
        </w:div>
        <w:div w:id="446891087">
          <w:marLeft w:val="240"/>
          <w:marRight w:val="0"/>
          <w:marTop w:val="0"/>
          <w:marBottom w:val="0"/>
          <w:divBdr>
            <w:top w:val="none" w:sz="0" w:space="0" w:color="auto"/>
            <w:left w:val="none" w:sz="0" w:space="0" w:color="auto"/>
            <w:bottom w:val="none" w:sz="0" w:space="0" w:color="auto"/>
            <w:right w:val="none" w:sz="0" w:space="0" w:color="auto"/>
          </w:divBdr>
        </w:div>
        <w:div w:id="557590728">
          <w:marLeft w:val="240"/>
          <w:marRight w:val="0"/>
          <w:marTop w:val="0"/>
          <w:marBottom w:val="0"/>
          <w:divBdr>
            <w:top w:val="none" w:sz="0" w:space="0" w:color="auto"/>
            <w:left w:val="none" w:sz="0" w:space="0" w:color="auto"/>
            <w:bottom w:val="none" w:sz="0" w:space="0" w:color="auto"/>
            <w:right w:val="none" w:sz="0" w:space="0" w:color="auto"/>
          </w:divBdr>
        </w:div>
        <w:div w:id="1045181344">
          <w:marLeft w:val="240"/>
          <w:marRight w:val="0"/>
          <w:marTop w:val="0"/>
          <w:marBottom w:val="0"/>
          <w:divBdr>
            <w:top w:val="none" w:sz="0" w:space="0" w:color="auto"/>
            <w:left w:val="none" w:sz="0" w:space="0" w:color="auto"/>
            <w:bottom w:val="none" w:sz="0" w:space="0" w:color="auto"/>
            <w:right w:val="none" w:sz="0" w:space="0" w:color="auto"/>
          </w:divBdr>
        </w:div>
        <w:div w:id="119788588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1</Pages>
  <Words>3082</Words>
  <Characters>17574</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Koichiro</dc:creator>
  <cp:keywords/>
  <dc:description/>
  <cp:lastModifiedBy>USER</cp:lastModifiedBy>
  <cp:revision>2</cp:revision>
  <dcterms:created xsi:type="dcterms:W3CDTF">2015-06-09T08:18:00Z</dcterms:created>
  <dcterms:modified xsi:type="dcterms:W3CDTF">2015-06-14T00:19:00Z</dcterms:modified>
</cp:coreProperties>
</file>